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A65D" w14:textId="77777777" w:rsidR="004D5714" w:rsidRPr="005A7EF4" w:rsidRDefault="00F23EEE">
      <w:pPr>
        <w:ind w:left="4253" w:firstLine="709"/>
        <w:jc w:val="both"/>
        <w:rPr>
          <w:rFonts w:eastAsia="Times New Roman"/>
          <w:szCs w:val="24"/>
        </w:rPr>
      </w:pPr>
      <w:bookmarkStart w:id="0" w:name="_GoBack"/>
      <w:bookmarkEnd w:id="0"/>
      <w:r w:rsidRPr="005A7EF4">
        <w:rPr>
          <w:rFonts w:eastAsia="Times New Roman"/>
          <w:szCs w:val="24"/>
        </w:rPr>
        <w:t xml:space="preserve">    PATVIRTINTA</w:t>
      </w:r>
    </w:p>
    <w:p w14:paraId="3AB0E6B2" w14:textId="77777777" w:rsidR="004D5714" w:rsidRPr="005A7EF4" w:rsidRDefault="00F23EEE">
      <w:pPr>
        <w:ind w:left="4253" w:firstLine="709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 xml:space="preserve">    Šiaulių miesto savivaldybės tarybos</w:t>
      </w:r>
    </w:p>
    <w:p w14:paraId="2F8F1B3F" w14:textId="77777777" w:rsidR="004D5714" w:rsidRPr="005A7EF4" w:rsidRDefault="00F23EEE">
      <w:pPr>
        <w:ind w:left="4253" w:firstLine="709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 xml:space="preserve">    202</w:t>
      </w:r>
      <w:r w:rsidR="001F2685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 xml:space="preserve"> m. </w:t>
      </w:r>
      <w:r w:rsidR="004342DE" w:rsidRPr="005A7EF4">
        <w:rPr>
          <w:rFonts w:eastAsia="Times New Roman"/>
          <w:szCs w:val="24"/>
        </w:rPr>
        <w:t>_____</w:t>
      </w:r>
      <w:r w:rsidR="008D0CD8" w:rsidRPr="005A7EF4">
        <w:rPr>
          <w:rFonts w:eastAsia="Times New Roman"/>
          <w:szCs w:val="24"/>
        </w:rPr>
        <w:t xml:space="preserve"> </w:t>
      </w:r>
      <w:r w:rsidRPr="005A7EF4">
        <w:rPr>
          <w:rFonts w:eastAsia="Times New Roman"/>
          <w:szCs w:val="24"/>
        </w:rPr>
        <w:t>d. sprendimu Nr. T-</w:t>
      </w:r>
      <w:r w:rsidR="004342DE" w:rsidRPr="005A7EF4">
        <w:rPr>
          <w:rFonts w:eastAsia="Times New Roman"/>
          <w:szCs w:val="24"/>
        </w:rPr>
        <w:t>____</w:t>
      </w:r>
    </w:p>
    <w:p w14:paraId="20151EE6" w14:textId="77777777" w:rsidR="004D5714" w:rsidRPr="005A7EF4" w:rsidRDefault="004D5714">
      <w:pPr>
        <w:ind w:firstLine="360"/>
        <w:jc w:val="both"/>
        <w:rPr>
          <w:rFonts w:eastAsia="Times New Roman"/>
          <w:b/>
          <w:szCs w:val="24"/>
        </w:rPr>
      </w:pPr>
    </w:p>
    <w:p w14:paraId="654F1D51" w14:textId="77777777" w:rsidR="004D5714" w:rsidRPr="005A7EF4" w:rsidRDefault="00F23EEE">
      <w:pPr>
        <w:jc w:val="center"/>
        <w:rPr>
          <w:rFonts w:eastAsia="Times New Roman"/>
          <w:b/>
          <w:szCs w:val="24"/>
        </w:rPr>
      </w:pPr>
      <w:r w:rsidRPr="005A7EF4">
        <w:rPr>
          <w:rFonts w:eastAsia="Times New Roman"/>
          <w:b/>
          <w:szCs w:val="24"/>
        </w:rPr>
        <w:t>ŠIAULIŲ MIESTO SAVIVALDYBĖS VISUOMENĖS SVEIKATOS BIURO</w:t>
      </w:r>
    </w:p>
    <w:p w14:paraId="27249C5F" w14:textId="77777777" w:rsidR="004D5714" w:rsidRPr="005A7EF4" w:rsidRDefault="00F23EEE">
      <w:pPr>
        <w:jc w:val="center"/>
        <w:rPr>
          <w:rFonts w:eastAsia="Times New Roman"/>
          <w:b/>
          <w:szCs w:val="24"/>
        </w:rPr>
      </w:pPr>
      <w:r w:rsidRPr="005A7EF4">
        <w:rPr>
          <w:rFonts w:eastAsia="Times New Roman"/>
          <w:b/>
          <w:szCs w:val="24"/>
        </w:rPr>
        <w:t>NUOSTATAI</w:t>
      </w:r>
    </w:p>
    <w:p w14:paraId="428FAA39" w14:textId="77777777" w:rsidR="004D5714" w:rsidRPr="005A7EF4" w:rsidRDefault="004D5714">
      <w:pPr>
        <w:jc w:val="center"/>
        <w:rPr>
          <w:rFonts w:eastAsia="Times New Roman"/>
          <w:b/>
          <w:szCs w:val="24"/>
        </w:rPr>
      </w:pPr>
    </w:p>
    <w:p w14:paraId="1C823203" w14:textId="77777777" w:rsidR="004D5714" w:rsidRPr="005A7EF4" w:rsidRDefault="00F23EEE">
      <w:pPr>
        <w:jc w:val="center"/>
        <w:rPr>
          <w:b/>
          <w:szCs w:val="24"/>
        </w:rPr>
      </w:pPr>
      <w:r w:rsidRPr="005A7EF4">
        <w:rPr>
          <w:rFonts w:eastAsia="Times New Roman"/>
          <w:b/>
          <w:szCs w:val="24"/>
        </w:rPr>
        <w:t>I</w:t>
      </w:r>
      <w:r w:rsidRPr="005A7EF4">
        <w:rPr>
          <w:b/>
          <w:szCs w:val="24"/>
        </w:rPr>
        <w:t xml:space="preserve"> SKYRIUS</w:t>
      </w:r>
    </w:p>
    <w:p w14:paraId="49C566BE" w14:textId="77777777" w:rsidR="004D5714" w:rsidRPr="005A7EF4" w:rsidRDefault="00F23EEE">
      <w:pPr>
        <w:jc w:val="center"/>
        <w:rPr>
          <w:rFonts w:eastAsia="Times New Roman"/>
          <w:b/>
          <w:szCs w:val="24"/>
        </w:rPr>
      </w:pPr>
      <w:r w:rsidRPr="005A7EF4">
        <w:rPr>
          <w:rFonts w:eastAsia="Times New Roman"/>
          <w:b/>
          <w:szCs w:val="24"/>
        </w:rPr>
        <w:t>BENDROSIOS NUOSTATOS</w:t>
      </w:r>
    </w:p>
    <w:p w14:paraId="35037611" w14:textId="77777777" w:rsidR="004D5714" w:rsidRPr="005A7EF4" w:rsidRDefault="004D5714">
      <w:pPr>
        <w:ind w:firstLine="851"/>
        <w:jc w:val="both"/>
        <w:rPr>
          <w:rFonts w:eastAsia="Times New Roman"/>
          <w:color w:val="000000" w:themeColor="text1"/>
          <w:szCs w:val="24"/>
        </w:rPr>
      </w:pPr>
    </w:p>
    <w:p w14:paraId="60D54B5B" w14:textId="5D986FC8" w:rsidR="00651C4E" w:rsidRPr="005A7EF4" w:rsidRDefault="00F23EEE" w:rsidP="00651C4E">
      <w:pPr>
        <w:pStyle w:val="Sraopastraipa"/>
        <w:numPr>
          <w:ilvl w:val="0"/>
          <w:numId w:val="1"/>
        </w:numPr>
        <w:ind w:left="0"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 xml:space="preserve">Šiaulių miesto savivaldybės visuomenės sveikatos biuro nuostatai (toliau – Nuostatai) reglamentuoja biudžetinės įstaigos Šiaulių miesto savivaldybės visuomenės sveikatos biuro (toliau – Biuras) </w:t>
      </w:r>
      <w:r w:rsidR="00E22A42" w:rsidRPr="005A7EF4">
        <w:rPr>
          <w:rFonts w:eastAsia="Times New Roman"/>
          <w:bCs/>
          <w:color w:val="000000" w:themeColor="text1"/>
          <w:szCs w:val="24"/>
        </w:rPr>
        <w:t>veiklos sritis, tikslus ir funkcijas, savininko teises ir pareigas įgyvendinanči</w:t>
      </w:r>
      <w:r w:rsidR="00651C4E" w:rsidRPr="005A7EF4">
        <w:rPr>
          <w:rFonts w:eastAsia="Times New Roman"/>
          <w:color w:val="000000" w:themeColor="text1"/>
          <w:szCs w:val="24"/>
        </w:rPr>
        <w:t>as</w:t>
      </w:r>
      <w:r w:rsidR="00E22A42" w:rsidRPr="005A7EF4">
        <w:rPr>
          <w:rFonts w:eastAsia="Times New Roman"/>
          <w:bCs/>
          <w:color w:val="000000" w:themeColor="text1"/>
          <w:szCs w:val="24"/>
        </w:rPr>
        <w:t xml:space="preserve"> institucij</w:t>
      </w:r>
      <w:r w:rsidR="00651C4E" w:rsidRPr="005A7EF4">
        <w:rPr>
          <w:rFonts w:eastAsia="Times New Roman"/>
          <w:color w:val="000000" w:themeColor="text1"/>
          <w:szCs w:val="24"/>
        </w:rPr>
        <w:t>a</w:t>
      </w:r>
      <w:r w:rsidR="00E22A42" w:rsidRPr="005A7EF4">
        <w:rPr>
          <w:rFonts w:eastAsia="Times New Roman"/>
          <w:bCs/>
          <w:color w:val="000000" w:themeColor="text1"/>
          <w:szCs w:val="24"/>
        </w:rPr>
        <w:t xml:space="preserve">s </w:t>
      </w:r>
      <w:r w:rsidR="00651C4E" w:rsidRPr="005A7EF4">
        <w:rPr>
          <w:rFonts w:eastAsia="Times New Roman"/>
          <w:color w:val="000000" w:themeColor="text1"/>
          <w:szCs w:val="24"/>
        </w:rPr>
        <w:t xml:space="preserve">ir jų </w:t>
      </w:r>
      <w:r w:rsidR="00E22A42" w:rsidRPr="005A7EF4">
        <w:rPr>
          <w:rFonts w:eastAsia="Times New Roman"/>
          <w:bCs/>
          <w:color w:val="000000" w:themeColor="text1"/>
          <w:szCs w:val="24"/>
        </w:rPr>
        <w:t>kompetenciją, įstaigos teises, pareigas, valdymą ir finansinę veiklą, finansinės veiklos kontrolę, nuostatų keitimo tvarką, reorganizavimą, pertvarkymą ir likvidavimą</w:t>
      </w:r>
      <w:r w:rsidRPr="005A7EF4">
        <w:rPr>
          <w:rFonts w:eastAsia="Times New Roman"/>
          <w:color w:val="000000" w:themeColor="text1"/>
          <w:szCs w:val="24"/>
        </w:rPr>
        <w:t>.</w:t>
      </w:r>
    </w:p>
    <w:p w14:paraId="71B8D273" w14:textId="77777777" w:rsidR="004D5714" w:rsidRPr="005A7EF4" w:rsidRDefault="00F23EEE" w:rsidP="004F0591">
      <w:pPr>
        <w:pStyle w:val="Sraopastraipa"/>
        <w:numPr>
          <w:ilvl w:val="0"/>
          <w:numId w:val="1"/>
        </w:numPr>
        <w:ind w:left="0"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Biuras yra Lietuvos nacionalinės sveikatos sistemos (toliau – LNSS) biudžetinė visuomenės sveikatos priežiūros įstaiga</w:t>
      </w:r>
      <w:r w:rsidR="00BC6019" w:rsidRPr="005A7EF4">
        <w:rPr>
          <w:rFonts w:eastAsia="Times New Roman"/>
          <w:color w:val="000000" w:themeColor="text1"/>
          <w:szCs w:val="24"/>
        </w:rPr>
        <w:t>,</w:t>
      </w:r>
      <w:r w:rsidR="00E610A6" w:rsidRPr="005A7EF4">
        <w:rPr>
          <w:rFonts w:eastAsia="Times New Roman"/>
          <w:color w:val="000000" w:themeColor="text1"/>
          <w:szCs w:val="24"/>
        </w:rPr>
        <w:t xml:space="preserve"> </w:t>
      </w:r>
      <w:r w:rsidRPr="005A7EF4">
        <w:rPr>
          <w:rFonts w:eastAsia="Times New Roman"/>
          <w:color w:val="000000" w:themeColor="text1"/>
          <w:szCs w:val="24"/>
        </w:rPr>
        <w:t>išlaikoma iš valstybės ir</w:t>
      </w:r>
      <w:r w:rsidR="00FD23D8" w:rsidRPr="005A7EF4">
        <w:rPr>
          <w:rFonts w:eastAsia="Times New Roman"/>
          <w:color w:val="000000" w:themeColor="text1"/>
          <w:szCs w:val="24"/>
        </w:rPr>
        <w:t xml:space="preserve"> Šiaulių miesto savivaldybės </w:t>
      </w:r>
      <w:r w:rsidRPr="005A7EF4">
        <w:rPr>
          <w:rFonts w:eastAsia="Times New Roman"/>
          <w:color w:val="000000" w:themeColor="text1"/>
          <w:szCs w:val="24"/>
        </w:rPr>
        <w:t>biudžetų asignavimų.</w:t>
      </w:r>
    </w:p>
    <w:p w14:paraId="5A6E714C" w14:textId="77777777" w:rsidR="004D5714" w:rsidRPr="005A7EF4" w:rsidRDefault="00E371F6">
      <w:pPr>
        <w:ind w:firstLine="851"/>
        <w:jc w:val="both"/>
        <w:rPr>
          <w:szCs w:val="24"/>
        </w:rPr>
      </w:pPr>
      <w:r w:rsidRPr="005A7EF4">
        <w:rPr>
          <w:color w:val="000000" w:themeColor="text1"/>
          <w:szCs w:val="24"/>
        </w:rPr>
        <w:t>3</w:t>
      </w:r>
      <w:r w:rsidR="00F23EEE" w:rsidRPr="005A7EF4">
        <w:rPr>
          <w:color w:val="000000" w:themeColor="text1"/>
          <w:szCs w:val="24"/>
        </w:rPr>
        <w:t>. Biuras yra</w:t>
      </w:r>
      <w:r w:rsidR="00CC5228" w:rsidRPr="005A7EF4">
        <w:rPr>
          <w:color w:val="000000" w:themeColor="text1"/>
          <w:szCs w:val="24"/>
        </w:rPr>
        <w:t xml:space="preserve"> ribotos civilinės atsakomybės </w:t>
      </w:r>
      <w:r w:rsidR="00F23EEE" w:rsidRPr="005A7EF4">
        <w:rPr>
          <w:color w:val="000000" w:themeColor="text1"/>
          <w:szCs w:val="24"/>
        </w:rPr>
        <w:t xml:space="preserve">viešasis juridinis asmuo, turintis ūkinį, finansinį, organizacinį ir teisinį savarankiškumą, savo antspaudą, </w:t>
      </w:r>
      <w:r w:rsidR="00F23EEE" w:rsidRPr="005A7EF4">
        <w:rPr>
          <w:szCs w:val="24"/>
        </w:rPr>
        <w:t>sąskaitas bankuose.</w:t>
      </w:r>
    </w:p>
    <w:p w14:paraId="59FD639F" w14:textId="3299C5F6" w:rsidR="004D5714" w:rsidRPr="005A7EF4" w:rsidRDefault="00E371F6">
      <w:pPr>
        <w:ind w:firstLine="851"/>
        <w:jc w:val="both"/>
        <w:rPr>
          <w:color w:val="000000" w:themeColor="text1"/>
          <w:szCs w:val="24"/>
        </w:rPr>
      </w:pPr>
      <w:r w:rsidRPr="005A7EF4">
        <w:rPr>
          <w:color w:val="000000" w:themeColor="text1"/>
        </w:rPr>
        <w:t>4</w:t>
      </w:r>
      <w:r w:rsidR="00F23EEE" w:rsidRPr="005A7EF4">
        <w:rPr>
          <w:color w:val="000000" w:themeColor="text1"/>
        </w:rPr>
        <w:t>.</w:t>
      </w:r>
      <w:r w:rsidR="009D20A3" w:rsidRPr="005A7EF4">
        <w:t xml:space="preserve"> </w:t>
      </w:r>
      <w:r w:rsidR="009D20A3" w:rsidRPr="005A7EF4">
        <w:rPr>
          <w:color w:val="000000" w:themeColor="text1"/>
        </w:rPr>
        <w:t>Biuro pavadinimas – Šiaulių miesto savivaldybės</w:t>
      </w:r>
      <w:r w:rsidR="00C148ED" w:rsidRPr="005A7EF4">
        <w:rPr>
          <w:color w:val="000000" w:themeColor="text1"/>
        </w:rPr>
        <w:t xml:space="preserve"> </w:t>
      </w:r>
      <w:r w:rsidR="009D20A3" w:rsidRPr="005A7EF4">
        <w:rPr>
          <w:color w:val="000000" w:themeColor="text1"/>
        </w:rPr>
        <w:t>visuomenės sveikatos biuras, įregistruotas Juridinių asmenų registre, įmonės kodas 300605778</w:t>
      </w:r>
      <w:r w:rsidR="00FA198B" w:rsidRPr="005A7EF4">
        <w:rPr>
          <w:color w:val="000000" w:themeColor="text1"/>
        </w:rPr>
        <w:t>.</w:t>
      </w:r>
    </w:p>
    <w:p w14:paraId="68E3C3FE" w14:textId="15FFD305" w:rsidR="004D5714" w:rsidRPr="005A7EF4" w:rsidRDefault="00E371F6" w:rsidP="00FA198B">
      <w:pPr>
        <w:pStyle w:val="PlainText1"/>
        <w:ind w:firstLine="851"/>
        <w:jc w:val="both"/>
        <w:rPr>
          <w:rFonts w:ascii="Times New Roman" w:hAnsi="Times New Roman" w:cs="Times New Roman"/>
          <w:sz w:val="24"/>
        </w:rPr>
      </w:pPr>
      <w:r w:rsidRPr="005A7EF4">
        <w:rPr>
          <w:rFonts w:ascii="Times New Roman" w:hAnsi="Times New Roman" w:cs="Times New Roman"/>
          <w:sz w:val="24"/>
        </w:rPr>
        <w:t>5</w:t>
      </w:r>
      <w:r w:rsidR="00F23EEE" w:rsidRPr="005A7EF4">
        <w:rPr>
          <w:rFonts w:ascii="Times New Roman" w:hAnsi="Times New Roman" w:cs="Times New Roman"/>
          <w:sz w:val="24"/>
        </w:rPr>
        <w:t>. Biuro teisinė forma – biudžetinė įstaiga</w:t>
      </w:r>
      <w:r w:rsidR="004342DE" w:rsidRPr="005A7EF4">
        <w:rPr>
          <w:rFonts w:ascii="Times New Roman" w:hAnsi="Times New Roman" w:cs="Times New Roman"/>
          <w:sz w:val="24"/>
        </w:rPr>
        <w:t>.</w:t>
      </w:r>
    </w:p>
    <w:p w14:paraId="04E2E36F" w14:textId="77777777" w:rsidR="00651C4E" w:rsidRPr="005A7EF4" w:rsidRDefault="00206688" w:rsidP="00FA198B">
      <w:pPr>
        <w:pStyle w:val="PlainText1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5A7EF4">
        <w:rPr>
          <w:rFonts w:ascii="Times New Roman" w:hAnsi="Times New Roman" w:cs="Times New Roman"/>
          <w:bCs/>
          <w:sz w:val="24"/>
        </w:rPr>
        <w:t xml:space="preserve">6. </w:t>
      </w:r>
      <w:r w:rsidR="00651C4E" w:rsidRPr="005A7EF4">
        <w:rPr>
          <w:rFonts w:ascii="Times New Roman" w:hAnsi="Times New Roman" w:cs="Times New Roman"/>
          <w:bCs/>
          <w:sz w:val="24"/>
        </w:rPr>
        <w:t>Biuro savininkė – Šiaulių miesto savivaldybė (toliau – Savivaldybė), identifikavimo kodas 111109429, adresas: Vasario 16-osios g. 62, LT-76295 Šiauliai.</w:t>
      </w:r>
    </w:p>
    <w:p w14:paraId="0F3BCBFB" w14:textId="2B6E9260" w:rsidR="003611B2" w:rsidRPr="005A7EF4" w:rsidRDefault="00206688" w:rsidP="00FA198B">
      <w:pPr>
        <w:pStyle w:val="PlainText1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5A7EF4">
        <w:rPr>
          <w:rFonts w:ascii="Times New Roman" w:hAnsi="Times New Roman" w:cs="Times New Roman"/>
          <w:bCs/>
          <w:sz w:val="24"/>
        </w:rPr>
        <w:t>7</w:t>
      </w:r>
      <w:r w:rsidR="00E371F6" w:rsidRPr="005A7EF4">
        <w:rPr>
          <w:rFonts w:ascii="Times New Roman" w:hAnsi="Times New Roman" w:cs="Times New Roman"/>
          <w:bCs/>
          <w:sz w:val="24"/>
        </w:rPr>
        <w:t xml:space="preserve">. </w:t>
      </w:r>
      <w:r w:rsidR="003611B2" w:rsidRPr="005A7EF4">
        <w:rPr>
          <w:rFonts w:ascii="Times New Roman" w:hAnsi="Times New Roman" w:cs="Times New Roman"/>
          <w:bCs/>
          <w:sz w:val="24"/>
        </w:rPr>
        <w:t xml:space="preserve">Biuro savininko teises ir pareigas įgyvendinančios institucijos: Biuro savininko teises ir pareigas įgyvendina </w:t>
      </w:r>
      <w:r w:rsidR="009F5F5A" w:rsidRPr="005A7EF4">
        <w:rPr>
          <w:rFonts w:ascii="Times New Roman" w:hAnsi="Times New Roman" w:cs="Times New Roman"/>
          <w:bCs/>
          <w:sz w:val="24"/>
        </w:rPr>
        <w:t>S</w:t>
      </w:r>
      <w:r w:rsidR="003611B2" w:rsidRPr="005A7EF4">
        <w:rPr>
          <w:rFonts w:ascii="Times New Roman" w:hAnsi="Times New Roman" w:cs="Times New Roman"/>
          <w:bCs/>
          <w:sz w:val="24"/>
        </w:rPr>
        <w:t xml:space="preserve">avivaldybės meras, išskyrus tas biudžetinės įstaigos savininko teises ir pareigas, kurios yra priskirtos išimtinei ir paprastajai Šiaulių miesto savivaldybės tarybos (toliau – Savivaldybės taryba) kompetencijai (jeigu paprastosios Savivaldybės tarybos kompetencijos įgyvendinimo Savivaldybės taryba nėra perdavusi </w:t>
      </w:r>
      <w:r w:rsidR="0063022E" w:rsidRPr="005A7EF4">
        <w:rPr>
          <w:rFonts w:ascii="Times New Roman" w:hAnsi="Times New Roman" w:cs="Times New Roman"/>
          <w:bCs/>
          <w:sz w:val="24"/>
        </w:rPr>
        <w:t xml:space="preserve">Savivaldybės </w:t>
      </w:r>
      <w:r w:rsidR="00E73257" w:rsidRPr="005A7EF4">
        <w:rPr>
          <w:rFonts w:ascii="Times New Roman" w:hAnsi="Times New Roman" w:cs="Times New Roman"/>
          <w:bCs/>
          <w:sz w:val="24"/>
        </w:rPr>
        <w:t>m</w:t>
      </w:r>
      <w:r w:rsidR="003611B2" w:rsidRPr="005A7EF4">
        <w:rPr>
          <w:rFonts w:ascii="Times New Roman" w:hAnsi="Times New Roman" w:cs="Times New Roman"/>
          <w:bCs/>
          <w:sz w:val="24"/>
        </w:rPr>
        <w:t>erui).</w:t>
      </w:r>
    </w:p>
    <w:p w14:paraId="040D0792" w14:textId="77777777" w:rsidR="004D5714" w:rsidRPr="005A7EF4" w:rsidRDefault="00206688" w:rsidP="004F0591">
      <w:pPr>
        <w:pStyle w:val="PlainText1"/>
        <w:ind w:firstLine="851"/>
        <w:jc w:val="both"/>
        <w:rPr>
          <w:rFonts w:ascii="Times New Roman" w:hAnsi="Times New Roman" w:cs="Times New Roman"/>
          <w:sz w:val="24"/>
        </w:rPr>
      </w:pPr>
      <w:r w:rsidRPr="005A7EF4">
        <w:rPr>
          <w:rFonts w:ascii="Times New Roman" w:hAnsi="Times New Roman" w:cs="Times New Roman"/>
          <w:sz w:val="24"/>
        </w:rPr>
        <w:t>8</w:t>
      </w:r>
      <w:r w:rsidR="009D20A3" w:rsidRPr="005A7EF4">
        <w:rPr>
          <w:rFonts w:ascii="Times New Roman" w:hAnsi="Times New Roman" w:cs="Times New Roman"/>
          <w:sz w:val="24"/>
        </w:rPr>
        <w:t>. Biuro adresas: Varpo g. 9</w:t>
      </w:r>
      <w:r w:rsidR="003D53B7" w:rsidRPr="005A7EF4">
        <w:rPr>
          <w:rFonts w:ascii="Times New Roman" w:hAnsi="Times New Roman" w:cs="Times New Roman"/>
          <w:sz w:val="24"/>
        </w:rPr>
        <w:t>-2</w:t>
      </w:r>
      <w:r w:rsidR="009D20A3" w:rsidRPr="005A7EF4">
        <w:rPr>
          <w:rFonts w:ascii="Times New Roman" w:hAnsi="Times New Roman" w:cs="Times New Roman"/>
          <w:sz w:val="24"/>
        </w:rPr>
        <w:t>, LT-76346 Šiauliai</w:t>
      </w:r>
      <w:r w:rsidR="004F0591" w:rsidRPr="005A7EF4">
        <w:rPr>
          <w:rFonts w:ascii="Times New Roman" w:hAnsi="Times New Roman" w:cs="Times New Roman"/>
          <w:sz w:val="24"/>
        </w:rPr>
        <w:t>.</w:t>
      </w:r>
    </w:p>
    <w:p w14:paraId="02E8260A" w14:textId="77777777" w:rsidR="00283F56" w:rsidRPr="005A7EF4" w:rsidRDefault="00206688">
      <w:pPr>
        <w:ind w:firstLine="851"/>
        <w:jc w:val="both"/>
        <w:rPr>
          <w:szCs w:val="24"/>
        </w:rPr>
      </w:pPr>
      <w:r w:rsidRPr="005A7EF4">
        <w:rPr>
          <w:szCs w:val="24"/>
        </w:rPr>
        <w:t>9</w:t>
      </w:r>
      <w:r w:rsidR="00F23EEE" w:rsidRPr="005A7EF4">
        <w:rPr>
          <w:szCs w:val="24"/>
        </w:rPr>
        <w:t>. Biuro ūkiniai metai sutampa su kalendoriniais metais.</w:t>
      </w:r>
    </w:p>
    <w:p w14:paraId="1F07F160" w14:textId="77777777" w:rsidR="00E371F6" w:rsidRPr="005A7EF4" w:rsidRDefault="00206688" w:rsidP="00651C4E">
      <w:pPr>
        <w:ind w:firstLine="851"/>
        <w:jc w:val="both"/>
        <w:rPr>
          <w:szCs w:val="24"/>
        </w:rPr>
      </w:pPr>
      <w:r w:rsidRPr="005A7EF4">
        <w:rPr>
          <w:szCs w:val="24"/>
        </w:rPr>
        <w:t>10</w:t>
      </w:r>
      <w:r w:rsidR="00F23EEE" w:rsidRPr="005A7EF4">
        <w:rPr>
          <w:szCs w:val="24"/>
        </w:rPr>
        <w:t>. Biuro veikla yra neterminuota.</w:t>
      </w:r>
    </w:p>
    <w:p w14:paraId="0EC3BC02" w14:textId="2A059109" w:rsidR="00651C4E" w:rsidRPr="005A7EF4" w:rsidRDefault="00E371F6" w:rsidP="003B7D2D">
      <w:pPr>
        <w:ind w:firstLine="851"/>
        <w:jc w:val="both"/>
        <w:rPr>
          <w:rFonts w:eastAsia="Times New Roman"/>
          <w:bCs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1</w:t>
      </w:r>
      <w:r w:rsidR="00206688" w:rsidRPr="005A7EF4">
        <w:rPr>
          <w:rFonts w:eastAsia="Times New Roman"/>
          <w:color w:val="000000" w:themeColor="text1"/>
          <w:szCs w:val="24"/>
        </w:rPr>
        <w:t>1</w:t>
      </w:r>
      <w:r w:rsidRPr="005A7EF4">
        <w:rPr>
          <w:rFonts w:eastAsia="Times New Roman"/>
          <w:color w:val="000000" w:themeColor="text1"/>
          <w:szCs w:val="24"/>
        </w:rPr>
        <w:t>.</w:t>
      </w:r>
      <w:r w:rsidR="00651C4E" w:rsidRPr="005A7EF4">
        <w:rPr>
          <w:rFonts w:eastAsia="Times New Roman"/>
          <w:color w:val="000000" w:themeColor="text1"/>
          <w:szCs w:val="24"/>
        </w:rPr>
        <w:t>Biur</w:t>
      </w:r>
      <w:r w:rsidR="00A463CE" w:rsidRPr="005A7EF4">
        <w:rPr>
          <w:rFonts w:eastAsia="Times New Roman"/>
          <w:bCs/>
          <w:color w:val="000000" w:themeColor="text1"/>
          <w:szCs w:val="24"/>
        </w:rPr>
        <w:t>o</w:t>
      </w:r>
      <w:r w:rsidR="004F0591" w:rsidRPr="005A7EF4">
        <w:rPr>
          <w:rFonts w:eastAsia="Times New Roman"/>
          <w:color w:val="000000" w:themeColor="text1"/>
          <w:szCs w:val="24"/>
        </w:rPr>
        <w:t xml:space="preserve"> </w:t>
      </w:r>
      <w:r w:rsidR="00651C4E" w:rsidRPr="005A7EF4">
        <w:rPr>
          <w:rFonts w:eastAsia="Times New Roman"/>
          <w:color w:val="000000" w:themeColor="text1"/>
          <w:szCs w:val="24"/>
        </w:rPr>
        <w:t>veikl</w:t>
      </w:r>
      <w:r w:rsidR="00651C4E" w:rsidRPr="005A7EF4">
        <w:rPr>
          <w:rFonts w:eastAsia="Times New Roman"/>
          <w:bCs/>
          <w:color w:val="000000" w:themeColor="text1"/>
          <w:szCs w:val="24"/>
        </w:rPr>
        <w:t>a</w:t>
      </w:r>
      <w:r w:rsidR="00651C4E" w:rsidRPr="005A7EF4">
        <w:rPr>
          <w:rFonts w:eastAsia="Times New Roman"/>
          <w:color w:val="000000" w:themeColor="text1"/>
          <w:szCs w:val="24"/>
        </w:rPr>
        <w:t xml:space="preserve"> </w:t>
      </w:r>
      <w:r w:rsidR="00651C4E" w:rsidRPr="005A7EF4">
        <w:rPr>
          <w:rFonts w:eastAsia="Times New Roman"/>
          <w:bCs/>
          <w:color w:val="000000" w:themeColor="text1"/>
          <w:szCs w:val="24"/>
        </w:rPr>
        <w:t xml:space="preserve">grindžiama </w:t>
      </w:r>
      <w:r w:rsidR="00651C4E" w:rsidRPr="005A7EF4">
        <w:rPr>
          <w:rFonts w:eastAsia="Times New Roman"/>
          <w:color w:val="000000" w:themeColor="text1"/>
          <w:szCs w:val="24"/>
        </w:rPr>
        <w:t xml:space="preserve">Lietuvos Respublikos </w:t>
      </w:r>
      <w:hyperlink r:id="rId8" w:anchor="_blank" w:history="1">
        <w:r w:rsidR="00651C4E" w:rsidRPr="005A7EF4">
          <w:rPr>
            <w:rStyle w:val="Hipersaitas"/>
            <w:color w:val="000000" w:themeColor="text1"/>
            <w:szCs w:val="24"/>
            <w:u w:val="none"/>
          </w:rPr>
          <w:t>Konstitucija</w:t>
        </w:r>
      </w:hyperlink>
      <w:r w:rsidR="00651C4E" w:rsidRPr="005A7EF4">
        <w:rPr>
          <w:rFonts w:eastAsia="Times New Roman"/>
          <w:color w:val="000000" w:themeColor="text1"/>
          <w:szCs w:val="24"/>
        </w:rPr>
        <w:t xml:space="preserve">, Lietuvos Respublikos civiliniu kodeksu, Lietuvos Respublikos </w:t>
      </w:r>
      <w:r w:rsidR="00651C4E" w:rsidRPr="005A7EF4">
        <w:rPr>
          <w:color w:val="000000" w:themeColor="text1"/>
          <w:szCs w:val="24"/>
        </w:rPr>
        <w:t xml:space="preserve">vietos savivaldos įstatymu, Lietuvos Respublikos </w:t>
      </w:r>
      <w:r w:rsidR="00651C4E" w:rsidRPr="005A7EF4">
        <w:rPr>
          <w:rFonts w:eastAsia="Times New Roman"/>
          <w:color w:val="000000" w:themeColor="text1"/>
          <w:szCs w:val="24"/>
        </w:rPr>
        <w:t xml:space="preserve">biudžetinių įstaigų įstatymu, Lietuvos Respublikos </w:t>
      </w:r>
      <w:hyperlink w:anchor="18z" w:history="1">
        <w:r w:rsidR="00651C4E" w:rsidRPr="005A7EF4">
          <w:rPr>
            <w:rStyle w:val="Hipersaitas"/>
            <w:color w:val="000000" w:themeColor="text1"/>
            <w:szCs w:val="24"/>
            <w:u w:val="none"/>
          </w:rPr>
          <w:t>sveikatos</w:t>
        </w:r>
      </w:hyperlink>
      <w:r w:rsidR="00651C4E" w:rsidRPr="005A7EF4">
        <w:rPr>
          <w:rFonts w:eastAsia="Times New Roman"/>
          <w:color w:val="000000" w:themeColor="text1"/>
          <w:szCs w:val="24"/>
        </w:rPr>
        <w:t xml:space="preserve"> sistemos įstatymu, Lietuvos Respublikos </w:t>
      </w:r>
      <w:hyperlink w:anchor="19z" w:history="1">
        <w:r w:rsidR="00651C4E" w:rsidRPr="005A7EF4">
          <w:rPr>
            <w:rStyle w:val="Hipersaitas"/>
            <w:color w:val="000000" w:themeColor="text1"/>
            <w:szCs w:val="24"/>
            <w:u w:val="none"/>
          </w:rPr>
          <w:t xml:space="preserve">sveikatos </w:t>
        </w:r>
      </w:hyperlink>
      <w:r w:rsidR="00651C4E" w:rsidRPr="005A7EF4">
        <w:rPr>
          <w:rFonts w:eastAsia="Times New Roman"/>
          <w:color w:val="000000" w:themeColor="text1"/>
          <w:szCs w:val="24"/>
        </w:rPr>
        <w:t xml:space="preserve">priežiūros įstaigų įstatymu, Lietuvos Respublikos </w:t>
      </w:r>
      <w:r w:rsidR="00651C4E" w:rsidRPr="005A7EF4">
        <w:rPr>
          <w:color w:val="000000" w:themeColor="text1"/>
          <w:szCs w:val="24"/>
        </w:rPr>
        <w:t>visuomenės sveikatos priežiūros įstatymu</w:t>
      </w:r>
      <w:r w:rsidR="00651C4E" w:rsidRPr="005A7EF4">
        <w:rPr>
          <w:rFonts w:eastAsia="Times New Roman"/>
          <w:color w:val="000000" w:themeColor="text1"/>
          <w:szCs w:val="24"/>
        </w:rPr>
        <w:t>,</w:t>
      </w:r>
      <w:r w:rsidR="00C65554" w:rsidRPr="005A7EF4">
        <w:rPr>
          <w:rFonts w:eastAsia="Times New Roman"/>
          <w:color w:val="000000" w:themeColor="text1"/>
          <w:szCs w:val="24"/>
        </w:rPr>
        <w:t xml:space="preserve"> </w:t>
      </w:r>
      <w:r w:rsidR="00C65554" w:rsidRPr="005A7EF4">
        <w:rPr>
          <w:color w:val="000000"/>
          <w:szCs w:val="24"/>
        </w:rPr>
        <w:t>Lietuvos Respublikos aplinkos apsaugos įstatymu, Lietuvos Respublikos aplinkos monitoringo įstatymu,</w:t>
      </w:r>
      <w:r w:rsidR="00651C4E" w:rsidRPr="005A7EF4">
        <w:rPr>
          <w:rFonts w:eastAsia="Times New Roman"/>
          <w:color w:val="000000" w:themeColor="text1"/>
          <w:szCs w:val="24"/>
        </w:rPr>
        <w:t xml:space="preserve"> </w:t>
      </w:r>
      <w:r w:rsidR="0063022E" w:rsidRPr="005A7EF4">
        <w:rPr>
          <w:rFonts w:eastAsia="Times New Roman"/>
          <w:color w:val="000000" w:themeColor="text1"/>
          <w:szCs w:val="24"/>
        </w:rPr>
        <w:t>S</w:t>
      </w:r>
      <w:r w:rsidR="00651C4E" w:rsidRPr="005A7EF4">
        <w:rPr>
          <w:rFonts w:eastAsia="Times New Roman"/>
          <w:color w:val="000000" w:themeColor="text1"/>
          <w:szCs w:val="24"/>
        </w:rPr>
        <w:t>avivaldybės tarybos sprendimais</w:t>
      </w:r>
      <w:r w:rsidR="00651C4E" w:rsidRPr="005A7EF4">
        <w:rPr>
          <w:rFonts w:eastAsia="Times New Roman"/>
          <w:bCs/>
          <w:color w:val="000000" w:themeColor="text1"/>
          <w:szCs w:val="24"/>
        </w:rPr>
        <w:t xml:space="preserve">, </w:t>
      </w:r>
      <w:r w:rsidR="009F5F5A" w:rsidRPr="005A7EF4">
        <w:rPr>
          <w:rFonts w:eastAsia="Times New Roman"/>
          <w:bCs/>
          <w:color w:val="000000" w:themeColor="text1"/>
          <w:szCs w:val="24"/>
        </w:rPr>
        <w:t>S</w:t>
      </w:r>
      <w:r w:rsidR="00651C4E" w:rsidRPr="005A7EF4">
        <w:rPr>
          <w:rFonts w:eastAsia="Times New Roman"/>
          <w:bCs/>
          <w:color w:val="000000" w:themeColor="text1"/>
          <w:szCs w:val="24"/>
        </w:rPr>
        <w:t xml:space="preserve">avivaldybės mero potvarkiais, </w:t>
      </w:r>
      <w:r w:rsidR="009F5F5A" w:rsidRPr="005A7EF4">
        <w:rPr>
          <w:rFonts w:eastAsia="Times New Roman"/>
          <w:bCs/>
          <w:color w:val="000000" w:themeColor="text1"/>
          <w:szCs w:val="24"/>
        </w:rPr>
        <w:t>S</w:t>
      </w:r>
      <w:r w:rsidR="00651C4E" w:rsidRPr="005A7EF4">
        <w:rPr>
          <w:rFonts w:eastAsia="Times New Roman"/>
          <w:bCs/>
          <w:color w:val="000000" w:themeColor="text1"/>
          <w:szCs w:val="24"/>
        </w:rPr>
        <w:t>avivaldybės tarybos veiklos reglamentu, taip pat Nuostatais ir kitais Lietuvos Respublikos teisės aktais.</w:t>
      </w:r>
    </w:p>
    <w:p w14:paraId="061051D3" w14:textId="124F2562" w:rsidR="000F7A95" w:rsidRPr="005A7EF4" w:rsidRDefault="0061184C" w:rsidP="00E371F6">
      <w:pPr>
        <w:ind w:firstLine="709"/>
        <w:jc w:val="both"/>
        <w:rPr>
          <w:szCs w:val="24"/>
        </w:rPr>
      </w:pPr>
      <w:bookmarkStart w:id="1" w:name="_Hlk184886472"/>
      <w:r w:rsidRPr="005A7EF4">
        <w:rPr>
          <w:rFonts w:eastAsia="Times New Roman"/>
          <w:bCs/>
          <w:color w:val="000000" w:themeColor="text1"/>
          <w:szCs w:val="24"/>
        </w:rPr>
        <w:t xml:space="preserve">12. </w:t>
      </w:r>
      <w:r w:rsidR="000F7A95" w:rsidRPr="005A7EF4">
        <w:rPr>
          <w:rFonts w:eastAsia="Times New Roman"/>
          <w:bCs/>
          <w:color w:val="000000" w:themeColor="text1"/>
          <w:szCs w:val="24"/>
        </w:rPr>
        <w:t>Biuras vadovaujasi visuomenės sveikatos priežiūros visuotinumo, priimtinumo, tinkamumo, prieinamumo, nediskriminavimo ir mokslinio pagrįstumo visuomenės sveikatos priežiūros principais</w:t>
      </w:r>
      <w:r w:rsidRPr="005A7EF4">
        <w:rPr>
          <w:rFonts w:eastAsia="Times New Roman"/>
          <w:bCs/>
          <w:color w:val="000000" w:themeColor="text1"/>
          <w:szCs w:val="24"/>
        </w:rPr>
        <w:t>.</w:t>
      </w:r>
    </w:p>
    <w:bookmarkEnd w:id="1"/>
    <w:p w14:paraId="3B1FCEDD" w14:textId="77777777" w:rsidR="004D5714" w:rsidRPr="005A7EF4" w:rsidRDefault="004D5714">
      <w:pPr>
        <w:ind w:firstLine="851"/>
        <w:jc w:val="both"/>
        <w:rPr>
          <w:rFonts w:eastAsia="Times New Roman"/>
          <w:szCs w:val="24"/>
        </w:rPr>
      </w:pPr>
    </w:p>
    <w:p w14:paraId="4E4FCB80" w14:textId="77777777" w:rsidR="004D5714" w:rsidRPr="005A7EF4" w:rsidRDefault="00F23EEE" w:rsidP="009C321F">
      <w:pPr>
        <w:jc w:val="center"/>
        <w:rPr>
          <w:b/>
          <w:szCs w:val="24"/>
        </w:rPr>
      </w:pPr>
      <w:r w:rsidRPr="005A7EF4">
        <w:rPr>
          <w:rFonts w:eastAsia="Times New Roman"/>
          <w:b/>
          <w:bCs/>
          <w:szCs w:val="24"/>
        </w:rPr>
        <w:t>II</w:t>
      </w:r>
      <w:r w:rsidRPr="005A7EF4">
        <w:rPr>
          <w:b/>
          <w:szCs w:val="24"/>
        </w:rPr>
        <w:t xml:space="preserve"> SKYRIUS</w:t>
      </w:r>
    </w:p>
    <w:p w14:paraId="663ED7D2" w14:textId="77777777" w:rsidR="004D5714" w:rsidRPr="005A7EF4" w:rsidRDefault="00F23EEE" w:rsidP="009C321F">
      <w:pPr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5A7EF4">
        <w:rPr>
          <w:b/>
          <w:bCs/>
          <w:color w:val="000000" w:themeColor="text1"/>
          <w:szCs w:val="24"/>
        </w:rPr>
        <w:t>SAVININKO TEISES IR PAREIGAS ĮGYVENDINAN</w:t>
      </w:r>
      <w:r w:rsidR="003611B2" w:rsidRPr="005A7EF4">
        <w:rPr>
          <w:b/>
          <w:bCs/>
          <w:color w:val="000000" w:themeColor="text1"/>
          <w:szCs w:val="24"/>
        </w:rPr>
        <w:t>ČIOS</w:t>
      </w:r>
      <w:r w:rsidRPr="005A7EF4">
        <w:rPr>
          <w:b/>
          <w:bCs/>
          <w:color w:val="000000" w:themeColor="text1"/>
          <w:szCs w:val="24"/>
        </w:rPr>
        <w:t xml:space="preserve"> INSTITUCIJ</w:t>
      </w:r>
      <w:r w:rsidR="003611B2" w:rsidRPr="005A7EF4">
        <w:rPr>
          <w:b/>
          <w:bCs/>
          <w:color w:val="000000" w:themeColor="text1"/>
          <w:szCs w:val="24"/>
        </w:rPr>
        <w:t>OS</w:t>
      </w:r>
      <w:r w:rsidRPr="005A7EF4">
        <w:rPr>
          <w:b/>
          <w:bCs/>
          <w:color w:val="000000" w:themeColor="text1"/>
          <w:szCs w:val="24"/>
        </w:rPr>
        <w:t xml:space="preserve"> IR J</w:t>
      </w:r>
      <w:r w:rsidR="003611B2" w:rsidRPr="005A7EF4">
        <w:rPr>
          <w:b/>
          <w:bCs/>
          <w:color w:val="000000" w:themeColor="text1"/>
          <w:szCs w:val="24"/>
        </w:rPr>
        <w:t>Ų</w:t>
      </w:r>
      <w:r w:rsidRPr="005A7EF4">
        <w:rPr>
          <w:b/>
          <w:bCs/>
          <w:color w:val="000000" w:themeColor="text1"/>
          <w:szCs w:val="24"/>
        </w:rPr>
        <w:t xml:space="preserve"> KOMPETENCIJA</w:t>
      </w:r>
    </w:p>
    <w:p w14:paraId="13EA89D4" w14:textId="77777777" w:rsidR="00B07FC0" w:rsidRPr="005A7EF4" w:rsidRDefault="00B07FC0" w:rsidP="003009FA">
      <w:pPr>
        <w:ind w:firstLine="851"/>
        <w:jc w:val="both"/>
        <w:rPr>
          <w:rFonts w:eastAsia="Times New Roman"/>
          <w:bCs/>
          <w:strike/>
          <w:szCs w:val="24"/>
        </w:rPr>
      </w:pPr>
    </w:p>
    <w:p w14:paraId="27B64B21" w14:textId="2BBC8FF1" w:rsidR="000012FD" w:rsidRPr="005A7EF4" w:rsidRDefault="009D20A3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3</w:t>
      </w:r>
      <w:r w:rsidRPr="005A7EF4">
        <w:rPr>
          <w:rFonts w:eastAsia="Times New Roman"/>
          <w:szCs w:val="24"/>
        </w:rPr>
        <w:t xml:space="preserve">. </w:t>
      </w:r>
      <w:r w:rsidR="000012FD" w:rsidRPr="005A7EF4">
        <w:rPr>
          <w:rFonts w:eastAsia="Times New Roman"/>
          <w:szCs w:val="24"/>
        </w:rPr>
        <w:t>Savininko teises ir pareigas įgyvendinančios institucijos (</w:t>
      </w:r>
      <w:r w:rsidR="000F2C00" w:rsidRPr="005A7EF4">
        <w:rPr>
          <w:rFonts w:eastAsia="Times New Roman"/>
          <w:szCs w:val="24"/>
        </w:rPr>
        <w:t xml:space="preserve">Savivaldybės </w:t>
      </w:r>
      <w:r w:rsidR="00E73257" w:rsidRPr="005A7EF4">
        <w:rPr>
          <w:rFonts w:eastAsia="Times New Roman"/>
          <w:szCs w:val="24"/>
        </w:rPr>
        <w:t>m</w:t>
      </w:r>
      <w:r w:rsidR="00156141" w:rsidRPr="005A7EF4">
        <w:rPr>
          <w:rFonts w:eastAsia="Times New Roman"/>
          <w:szCs w:val="24"/>
        </w:rPr>
        <w:t>ero</w:t>
      </w:r>
      <w:r w:rsidR="000012FD" w:rsidRPr="005A7EF4">
        <w:rPr>
          <w:rFonts w:eastAsia="Times New Roman"/>
          <w:szCs w:val="24"/>
        </w:rPr>
        <w:t>) kompetencija:</w:t>
      </w:r>
    </w:p>
    <w:p w14:paraId="176D04E9" w14:textId="7BEAD51B" w:rsidR="000012FD" w:rsidRPr="005A7EF4" w:rsidRDefault="000012FD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3</w:t>
      </w:r>
      <w:r w:rsidRPr="005A7EF4">
        <w:rPr>
          <w:rFonts w:eastAsia="Times New Roman"/>
          <w:szCs w:val="24"/>
        </w:rPr>
        <w:t xml:space="preserve">.1. priimti į pareigas ir atleisti iš jų </w:t>
      </w:r>
      <w:r w:rsidR="005527BF" w:rsidRPr="005A7EF4">
        <w:rPr>
          <w:rFonts w:eastAsia="Times New Roman"/>
          <w:szCs w:val="24"/>
        </w:rPr>
        <w:t>Biuro direktorių</w:t>
      </w:r>
      <w:r w:rsidR="00E8114A" w:rsidRPr="005A7EF4">
        <w:rPr>
          <w:rFonts w:eastAsia="Times New Roman"/>
          <w:szCs w:val="24"/>
        </w:rPr>
        <w:t>,</w:t>
      </w:r>
      <w:r w:rsidRPr="005A7EF4">
        <w:rPr>
          <w:rFonts w:eastAsia="Times New Roman"/>
          <w:szCs w:val="24"/>
        </w:rPr>
        <w:t xml:space="preserve"> </w:t>
      </w:r>
      <w:r w:rsidR="00882663" w:rsidRPr="005A7EF4">
        <w:rPr>
          <w:rFonts w:eastAsia="Times New Roman"/>
          <w:szCs w:val="24"/>
        </w:rPr>
        <w:t xml:space="preserve">nušalinti nuo pareigų bei </w:t>
      </w:r>
      <w:r w:rsidRPr="005A7EF4">
        <w:rPr>
          <w:rFonts w:eastAsia="Times New Roman"/>
          <w:szCs w:val="24"/>
        </w:rPr>
        <w:t xml:space="preserve">įgyvendinti </w:t>
      </w:r>
      <w:r w:rsidRPr="005A7EF4">
        <w:rPr>
          <w:rFonts w:eastAsia="Times New Roman"/>
          <w:szCs w:val="24"/>
        </w:rPr>
        <w:lastRenderedPageBreak/>
        <w:t xml:space="preserve">kitas funkcijas, susijusias su </w:t>
      </w:r>
      <w:r w:rsidR="00073679" w:rsidRPr="005A7EF4">
        <w:rPr>
          <w:rFonts w:eastAsia="Times New Roman"/>
          <w:szCs w:val="24"/>
        </w:rPr>
        <w:t xml:space="preserve">Biuro direktoriaus </w:t>
      </w:r>
      <w:r w:rsidRPr="005A7EF4">
        <w:rPr>
          <w:rFonts w:eastAsia="Times New Roman"/>
          <w:szCs w:val="24"/>
        </w:rPr>
        <w:t>darbo santykiais, Lietuvos Respublikos darbo kodekso ir kitų teisės aktų nustatyta tvarka;</w:t>
      </w:r>
    </w:p>
    <w:p w14:paraId="4C6222E7" w14:textId="7AFE74BA" w:rsidR="00AB2100" w:rsidRPr="005A7EF4" w:rsidRDefault="00AB2100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3</w:t>
      </w:r>
      <w:r w:rsidRPr="005A7EF4">
        <w:rPr>
          <w:rFonts w:eastAsia="Times New Roman"/>
          <w:szCs w:val="24"/>
        </w:rPr>
        <w:t>.2</w:t>
      </w:r>
      <w:r w:rsidRPr="005A7EF4">
        <w:rPr>
          <w:rFonts w:eastAsia="Times New Roman"/>
          <w:bCs/>
          <w:szCs w:val="24"/>
        </w:rPr>
        <w:t>. nustatyti maksimalų etatų skaičių Biure</w:t>
      </w:r>
      <w:r w:rsidRPr="005A7EF4">
        <w:rPr>
          <w:rFonts w:eastAsia="Times New Roman"/>
          <w:szCs w:val="24"/>
        </w:rPr>
        <w:t>;</w:t>
      </w:r>
    </w:p>
    <w:p w14:paraId="6BE1E3F6" w14:textId="0ED0F098" w:rsidR="003F45E7" w:rsidRPr="005A7EF4" w:rsidRDefault="003F45E7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3</w:t>
      </w:r>
      <w:r w:rsidRPr="005A7EF4">
        <w:rPr>
          <w:rFonts w:eastAsia="Times New Roman"/>
          <w:szCs w:val="24"/>
        </w:rPr>
        <w:t>.3. priimti sprendimą dėl Biuro buveinės pakeitimo;</w:t>
      </w:r>
    </w:p>
    <w:p w14:paraId="53F351B9" w14:textId="00AAB5CA" w:rsidR="003F45E7" w:rsidRPr="005A7EF4" w:rsidRDefault="003F45E7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3</w:t>
      </w:r>
      <w:r w:rsidRPr="005A7EF4">
        <w:rPr>
          <w:rFonts w:eastAsia="Times New Roman"/>
          <w:szCs w:val="24"/>
        </w:rPr>
        <w:t>.</w:t>
      </w:r>
      <w:r w:rsidR="00E371F6" w:rsidRPr="005A7EF4">
        <w:rPr>
          <w:rFonts w:eastAsia="Times New Roman"/>
          <w:szCs w:val="24"/>
        </w:rPr>
        <w:t>4</w:t>
      </w:r>
      <w:r w:rsidRPr="005A7EF4">
        <w:rPr>
          <w:rFonts w:eastAsia="Times New Roman"/>
          <w:szCs w:val="24"/>
        </w:rPr>
        <w:t>. priimti sprendimą dėl Biuro filialo steigimo ir jo veiklos nutraukimo;</w:t>
      </w:r>
    </w:p>
    <w:p w14:paraId="3892FBB3" w14:textId="300CAD32" w:rsidR="000012FD" w:rsidRPr="005A7EF4" w:rsidRDefault="000012FD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3</w:t>
      </w:r>
      <w:r w:rsidRPr="005A7EF4">
        <w:rPr>
          <w:rFonts w:eastAsia="Times New Roman"/>
          <w:szCs w:val="24"/>
        </w:rPr>
        <w:t>.</w:t>
      </w:r>
      <w:r w:rsidR="00E371F6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 xml:space="preserve">. spręsti kitus, kituose įstatymuose ir </w:t>
      </w:r>
      <w:r w:rsidR="008A0A8C" w:rsidRPr="005A7EF4">
        <w:rPr>
          <w:rFonts w:eastAsia="Times New Roman"/>
          <w:szCs w:val="24"/>
        </w:rPr>
        <w:t>Biuro</w:t>
      </w:r>
      <w:r w:rsidRPr="005A7EF4">
        <w:rPr>
          <w:rFonts w:eastAsia="Times New Roman"/>
          <w:szCs w:val="24"/>
        </w:rPr>
        <w:t xml:space="preserve"> nuostatuose jo kompetencijai priskirtus</w:t>
      </w:r>
      <w:r w:rsidR="00A17956" w:rsidRPr="005A7EF4">
        <w:rPr>
          <w:rFonts w:eastAsia="Times New Roman"/>
          <w:szCs w:val="24"/>
        </w:rPr>
        <w:t>,</w:t>
      </w:r>
      <w:r w:rsidRPr="005A7EF4">
        <w:rPr>
          <w:rFonts w:eastAsia="Times New Roman"/>
          <w:szCs w:val="24"/>
        </w:rPr>
        <w:t xml:space="preserve"> klausimus.</w:t>
      </w:r>
    </w:p>
    <w:p w14:paraId="79CEE587" w14:textId="715D3473" w:rsidR="000012FD" w:rsidRPr="005A7EF4" w:rsidRDefault="000012FD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4</w:t>
      </w:r>
      <w:r w:rsidRPr="005A7EF4">
        <w:rPr>
          <w:rFonts w:eastAsia="Times New Roman"/>
          <w:szCs w:val="24"/>
        </w:rPr>
        <w:t>. Savininko teises ir pareigas įgyvendinančios institucijos (Savivaldybės tarybos) kompetencija:</w:t>
      </w:r>
    </w:p>
    <w:p w14:paraId="114874A4" w14:textId="1FB20A97" w:rsidR="000012FD" w:rsidRPr="005A7EF4" w:rsidRDefault="000012FD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4</w:t>
      </w:r>
      <w:r w:rsidRPr="005A7EF4">
        <w:rPr>
          <w:rFonts w:eastAsia="Times New Roman"/>
          <w:szCs w:val="24"/>
        </w:rPr>
        <w:t>.1. tvirtinti</w:t>
      </w:r>
      <w:r w:rsidR="003009FA" w:rsidRPr="005A7EF4">
        <w:rPr>
          <w:rFonts w:eastAsia="Times New Roman"/>
          <w:szCs w:val="24"/>
        </w:rPr>
        <w:t xml:space="preserve"> </w:t>
      </w:r>
      <w:r w:rsidRPr="005A7EF4">
        <w:rPr>
          <w:rFonts w:eastAsia="Times New Roman"/>
          <w:szCs w:val="24"/>
        </w:rPr>
        <w:t>Biuro nuostatus;</w:t>
      </w:r>
    </w:p>
    <w:p w14:paraId="23AF7027" w14:textId="0C4D06D2" w:rsidR="000012FD" w:rsidRPr="005A7EF4" w:rsidRDefault="000012FD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4</w:t>
      </w:r>
      <w:r w:rsidRPr="005A7EF4">
        <w:rPr>
          <w:rFonts w:eastAsia="Times New Roman"/>
          <w:szCs w:val="24"/>
        </w:rPr>
        <w:t>.2.</w:t>
      </w:r>
      <w:r w:rsidR="003F45E7" w:rsidRPr="005A7EF4">
        <w:rPr>
          <w:rFonts w:eastAsia="Times New Roman"/>
          <w:szCs w:val="24"/>
        </w:rPr>
        <w:t xml:space="preserve"> skirti ir atleisti likvidatorių arba sudaryti likvidacinę komisiją ir nutraukti jos įgaliojimus;</w:t>
      </w:r>
    </w:p>
    <w:p w14:paraId="1C6E40F7" w14:textId="020B501A" w:rsidR="00B07FC0" w:rsidRPr="005A7EF4" w:rsidRDefault="00B07FC0" w:rsidP="000012FD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4</w:t>
      </w:r>
      <w:r w:rsidRPr="005A7EF4">
        <w:rPr>
          <w:rFonts w:eastAsia="Times New Roman"/>
          <w:szCs w:val="24"/>
        </w:rPr>
        <w:t>.</w:t>
      </w:r>
      <w:r w:rsidR="003F45E7" w:rsidRPr="005A7EF4">
        <w:rPr>
          <w:rFonts w:eastAsia="Times New Roman"/>
          <w:szCs w:val="24"/>
        </w:rPr>
        <w:t>3</w:t>
      </w:r>
      <w:r w:rsidRPr="005A7EF4">
        <w:rPr>
          <w:rFonts w:eastAsia="Times New Roman"/>
          <w:szCs w:val="24"/>
        </w:rPr>
        <w:t xml:space="preserve">. priimti sprendimą dėl Biuro </w:t>
      </w:r>
      <w:r w:rsidR="003611B2" w:rsidRPr="005A7EF4">
        <w:rPr>
          <w:rFonts w:eastAsia="Times New Roman"/>
          <w:bCs/>
          <w:szCs w:val="24"/>
        </w:rPr>
        <w:t xml:space="preserve">pertvarkymo, </w:t>
      </w:r>
      <w:r w:rsidRPr="005A7EF4">
        <w:rPr>
          <w:rFonts w:eastAsia="Times New Roman"/>
          <w:szCs w:val="24"/>
        </w:rPr>
        <w:t>reorganizavimo ar likvidavimo.</w:t>
      </w:r>
    </w:p>
    <w:p w14:paraId="4CBF116E" w14:textId="070CB690" w:rsidR="00882663" w:rsidRPr="005A7EF4" w:rsidRDefault="00636D13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 xml:space="preserve">. </w:t>
      </w:r>
      <w:r w:rsidR="00882663" w:rsidRPr="005A7EF4">
        <w:rPr>
          <w:rFonts w:eastAsia="Times New Roman"/>
          <w:szCs w:val="24"/>
        </w:rPr>
        <w:t>Biuro savininko teises ir pareigas įgyvendinančios institucijos sprendimai dėl Biuro įforminami raštu.</w:t>
      </w:r>
    </w:p>
    <w:p w14:paraId="590C90A9" w14:textId="77777777" w:rsidR="004D5714" w:rsidRPr="005A7EF4" w:rsidRDefault="009D20A3" w:rsidP="009C321F">
      <w:pPr>
        <w:jc w:val="center"/>
        <w:rPr>
          <w:b/>
          <w:szCs w:val="24"/>
        </w:rPr>
      </w:pPr>
      <w:r w:rsidRPr="005A7EF4">
        <w:rPr>
          <w:rFonts w:eastAsia="Times New Roman"/>
          <w:b/>
          <w:bCs/>
          <w:szCs w:val="24"/>
        </w:rPr>
        <w:t>I</w:t>
      </w:r>
      <w:r w:rsidR="00F23EEE" w:rsidRPr="005A7EF4">
        <w:rPr>
          <w:rFonts w:eastAsia="Times New Roman"/>
          <w:b/>
          <w:bCs/>
          <w:szCs w:val="24"/>
        </w:rPr>
        <w:t xml:space="preserve">II </w:t>
      </w:r>
      <w:r w:rsidR="00F23EEE" w:rsidRPr="005A7EF4">
        <w:rPr>
          <w:b/>
          <w:szCs w:val="24"/>
        </w:rPr>
        <w:t>SKYRIUS</w:t>
      </w:r>
    </w:p>
    <w:p w14:paraId="52168C38" w14:textId="134AEB4C" w:rsidR="004D5714" w:rsidRPr="005A7EF4" w:rsidRDefault="00F23EEE" w:rsidP="009C321F">
      <w:pPr>
        <w:jc w:val="center"/>
        <w:rPr>
          <w:rFonts w:eastAsia="Times New Roman"/>
          <w:b/>
          <w:bCs/>
          <w:szCs w:val="24"/>
        </w:rPr>
      </w:pPr>
      <w:r w:rsidRPr="005A7EF4">
        <w:rPr>
          <w:rFonts w:eastAsia="Times New Roman"/>
          <w:b/>
          <w:bCs/>
          <w:szCs w:val="24"/>
        </w:rPr>
        <w:t>BIURO VEIKLOS TIKSLA</w:t>
      </w:r>
      <w:r w:rsidR="00566D20" w:rsidRPr="005A7EF4">
        <w:rPr>
          <w:rFonts w:eastAsia="Times New Roman"/>
          <w:b/>
          <w:bCs/>
          <w:szCs w:val="24"/>
        </w:rPr>
        <w:t>I</w:t>
      </w:r>
      <w:r w:rsidR="005B46C8" w:rsidRPr="005A7EF4">
        <w:rPr>
          <w:rFonts w:eastAsia="Times New Roman"/>
          <w:b/>
          <w:bCs/>
          <w:szCs w:val="24"/>
        </w:rPr>
        <w:t xml:space="preserve"> </w:t>
      </w:r>
      <w:r w:rsidRPr="005A7EF4">
        <w:rPr>
          <w:rFonts w:eastAsia="Times New Roman"/>
          <w:b/>
          <w:bCs/>
          <w:szCs w:val="24"/>
        </w:rPr>
        <w:t xml:space="preserve">IR </w:t>
      </w:r>
      <w:r w:rsidR="002A7027" w:rsidRPr="005A7EF4">
        <w:rPr>
          <w:rFonts w:eastAsia="Times New Roman"/>
          <w:b/>
          <w:bCs/>
          <w:szCs w:val="24"/>
        </w:rPr>
        <w:t>FUNKCIJOS</w:t>
      </w:r>
    </w:p>
    <w:p w14:paraId="460E1E9A" w14:textId="77777777" w:rsidR="004D5714" w:rsidRPr="005A7EF4" w:rsidRDefault="004D5714">
      <w:pPr>
        <w:ind w:firstLine="851"/>
        <w:jc w:val="both"/>
        <w:rPr>
          <w:rFonts w:eastAsia="Times New Roman"/>
          <w:b/>
          <w:bCs/>
          <w:szCs w:val="24"/>
        </w:rPr>
      </w:pPr>
    </w:p>
    <w:p w14:paraId="26B8E71E" w14:textId="0DC45FE0" w:rsidR="00566D20" w:rsidRPr="005A7EF4" w:rsidRDefault="00F23EEE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6</w:t>
      </w:r>
      <w:r w:rsidRPr="005A7EF4">
        <w:rPr>
          <w:rFonts w:eastAsia="Times New Roman"/>
          <w:szCs w:val="24"/>
        </w:rPr>
        <w:t xml:space="preserve">. </w:t>
      </w:r>
      <w:r w:rsidR="00566D20" w:rsidRPr="005A7EF4">
        <w:rPr>
          <w:rFonts w:eastAsia="Times New Roman"/>
          <w:szCs w:val="24"/>
        </w:rPr>
        <w:t xml:space="preserve">Pagrindiniai </w:t>
      </w:r>
      <w:r w:rsidRPr="005A7EF4">
        <w:rPr>
          <w:rFonts w:eastAsia="Times New Roman"/>
          <w:szCs w:val="24"/>
        </w:rPr>
        <w:t>Biuro veiklos tiksla</w:t>
      </w:r>
      <w:r w:rsidR="00566D20" w:rsidRPr="005A7EF4">
        <w:rPr>
          <w:rFonts w:eastAsia="Times New Roman"/>
          <w:szCs w:val="24"/>
        </w:rPr>
        <w:t>i:</w:t>
      </w:r>
    </w:p>
    <w:p w14:paraId="1E873654" w14:textId="419EC944" w:rsidR="00566D20" w:rsidRPr="005A7EF4" w:rsidRDefault="00566D20">
      <w:pPr>
        <w:ind w:firstLine="851"/>
        <w:jc w:val="both"/>
        <w:rPr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6</w:t>
      </w:r>
      <w:r w:rsidRPr="005A7EF4">
        <w:rPr>
          <w:rFonts w:eastAsia="Times New Roman"/>
          <w:szCs w:val="24"/>
        </w:rPr>
        <w:t>.1.</w:t>
      </w:r>
      <w:r w:rsidR="00F23EEE" w:rsidRPr="005A7EF4">
        <w:rPr>
          <w:rFonts w:eastAsia="Times New Roman"/>
          <w:szCs w:val="24"/>
        </w:rPr>
        <w:t xml:space="preserve"> </w:t>
      </w:r>
      <w:r w:rsidR="00F23EEE" w:rsidRPr="005A7EF4">
        <w:rPr>
          <w:szCs w:val="24"/>
        </w:rPr>
        <w:t xml:space="preserve">rūpintis </w:t>
      </w:r>
      <w:r w:rsidR="00632CB4" w:rsidRPr="005A7EF4">
        <w:rPr>
          <w:color w:val="000000" w:themeColor="text1"/>
          <w:szCs w:val="24"/>
        </w:rPr>
        <w:t>s</w:t>
      </w:r>
      <w:r w:rsidR="00F23EEE" w:rsidRPr="005A7EF4">
        <w:rPr>
          <w:color w:val="000000" w:themeColor="text1"/>
          <w:szCs w:val="24"/>
        </w:rPr>
        <w:t xml:space="preserve">avivaldybės </w:t>
      </w:r>
      <w:r w:rsidR="00F23EEE" w:rsidRPr="005A7EF4">
        <w:rPr>
          <w:szCs w:val="24"/>
        </w:rPr>
        <w:t xml:space="preserve">gyventojų sveikata, vykdyti </w:t>
      </w:r>
      <w:r w:rsidR="00A17956" w:rsidRPr="005A7EF4">
        <w:rPr>
          <w:szCs w:val="24"/>
        </w:rPr>
        <w:t>s</w:t>
      </w:r>
      <w:r w:rsidR="00F23EEE" w:rsidRPr="005A7EF4">
        <w:rPr>
          <w:szCs w:val="24"/>
        </w:rPr>
        <w:t xml:space="preserve">avivaldybės (kelių savivaldybių) teritorijoje Lietuvos Respublikos įstatymais ir kitais teisės aktais reglamentuojamą </w:t>
      </w:r>
      <w:r w:rsidR="00A17956" w:rsidRPr="005A7EF4">
        <w:rPr>
          <w:szCs w:val="24"/>
        </w:rPr>
        <w:t>s</w:t>
      </w:r>
      <w:r w:rsidR="00F23EEE" w:rsidRPr="005A7EF4">
        <w:rPr>
          <w:szCs w:val="24"/>
        </w:rPr>
        <w:t>avivaldyb</w:t>
      </w:r>
      <w:r w:rsidR="00FD23D8" w:rsidRPr="005A7EF4">
        <w:rPr>
          <w:szCs w:val="24"/>
        </w:rPr>
        <w:t xml:space="preserve">ės </w:t>
      </w:r>
      <w:r w:rsidR="00F23EEE" w:rsidRPr="005A7EF4">
        <w:rPr>
          <w:szCs w:val="24"/>
        </w:rPr>
        <w:t xml:space="preserve">visuomenės sveikatos priežiūrą, </w:t>
      </w:r>
      <w:r w:rsidR="00F35608" w:rsidRPr="005A7EF4">
        <w:rPr>
          <w:szCs w:val="24"/>
        </w:rPr>
        <w:t xml:space="preserve">įgyvendinant ligų ir traumų profilaktiką, </w:t>
      </w:r>
      <w:r w:rsidR="00F23EEE" w:rsidRPr="005A7EF4">
        <w:rPr>
          <w:szCs w:val="24"/>
        </w:rPr>
        <w:t>siekiant mažinti gyventojų sergamumą ir mirtingumą, gerinti gyvenimo kokybę, teikiant kokybiškas visuomenės sveikatos priežiūros paslaugas</w:t>
      </w:r>
      <w:r w:rsidR="00F35608" w:rsidRPr="005A7EF4">
        <w:rPr>
          <w:szCs w:val="24"/>
        </w:rPr>
        <w:t>, saugant visuomenės sveikatą bei ją stiprinant sveikatos išsaugojimo ir stiprinimo srityje</w:t>
      </w:r>
      <w:r w:rsidRPr="005A7EF4">
        <w:rPr>
          <w:szCs w:val="24"/>
        </w:rPr>
        <w:t>;</w:t>
      </w:r>
    </w:p>
    <w:p w14:paraId="443BF27B" w14:textId="039C0971" w:rsidR="004D5714" w:rsidRPr="005A7EF4" w:rsidRDefault="00566D20">
      <w:pPr>
        <w:ind w:firstLine="851"/>
        <w:jc w:val="both"/>
        <w:rPr>
          <w:rFonts w:eastAsia="Times New Roman"/>
          <w:szCs w:val="24"/>
        </w:rPr>
      </w:pPr>
      <w:r w:rsidRPr="005A7EF4">
        <w:rPr>
          <w:szCs w:val="24"/>
        </w:rPr>
        <w:t>1</w:t>
      </w:r>
      <w:r w:rsidR="0082371E" w:rsidRPr="005A7EF4">
        <w:rPr>
          <w:szCs w:val="24"/>
        </w:rPr>
        <w:t>6</w:t>
      </w:r>
      <w:r w:rsidRPr="005A7EF4">
        <w:rPr>
          <w:szCs w:val="24"/>
        </w:rPr>
        <w:t>.2</w:t>
      </w:r>
      <w:r w:rsidR="00F23EEE" w:rsidRPr="005A7EF4">
        <w:rPr>
          <w:szCs w:val="24"/>
        </w:rPr>
        <w:t>.</w:t>
      </w:r>
      <w:r w:rsidRPr="005A7EF4">
        <w:rPr>
          <w:szCs w:val="24"/>
        </w:rPr>
        <w:t xml:space="preserve"> organizuoti, koordinuoti ir vykdyti Šiaulių miesto aplinkos užterštumo tyrimus.</w:t>
      </w:r>
      <w:r w:rsidR="00F23EEE" w:rsidRPr="005A7EF4">
        <w:rPr>
          <w:szCs w:val="24"/>
        </w:rPr>
        <w:t xml:space="preserve"> </w:t>
      </w:r>
    </w:p>
    <w:p w14:paraId="4AD23AD7" w14:textId="1422D3AC" w:rsidR="004D5714" w:rsidRPr="005A7EF4" w:rsidRDefault="00F23EEE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 xml:space="preserve">. Pagrindinės Biuro </w:t>
      </w:r>
      <w:r w:rsidR="002A7027" w:rsidRPr="005A7EF4">
        <w:rPr>
          <w:rFonts w:eastAsia="Times New Roman"/>
          <w:szCs w:val="24"/>
        </w:rPr>
        <w:t>funkcijos</w:t>
      </w:r>
      <w:r w:rsidR="00566D20" w:rsidRPr="005A7EF4">
        <w:rPr>
          <w:rFonts w:eastAsia="Times New Roman"/>
          <w:szCs w:val="24"/>
        </w:rPr>
        <w:t xml:space="preserve"> visuomenės sveikatos priežiūros srityje</w:t>
      </w:r>
      <w:r w:rsidRPr="005A7EF4">
        <w:rPr>
          <w:rFonts w:eastAsia="Times New Roman"/>
          <w:szCs w:val="24"/>
        </w:rPr>
        <w:t>:</w:t>
      </w:r>
    </w:p>
    <w:p w14:paraId="7E2821FE" w14:textId="171F39FD" w:rsidR="004D5714" w:rsidRPr="005A7EF4" w:rsidRDefault="00F23EEE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 xml:space="preserve">.1. įgyvendinti </w:t>
      </w:r>
      <w:r w:rsidR="00D05A04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 xml:space="preserve">avivaldybės tarybos patvirtintuose </w:t>
      </w:r>
      <w:r w:rsidR="00BC0996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 xml:space="preserve">avivaldybės strateginiame plėtros ir (ar) </w:t>
      </w:r>
      <w:r w:rsidR="00BC0996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>avivaldybės strateginiame veiklos planuose numatytas visuomenės sveikatos priemones, atsižvelgiant į vyraujančias visuomenės sveikatos problemas;</w:t>
      </w:r>
    </w:p>
    <w:p w14:paraId="64AD0FF2" w14:textId="240063D9" w:rsidR="004D5714" w:rsidRPr="005A7EF4" w:rsidRDefault="00F23EEE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.2. dalyvauti įgyvendinant valstybines visuomenės sveikatos programas, tarpinstitucinius veiklos planus;</w:t>
      </w:r>
    </w:p>
    <w:p w14:paraId="5E49AEB9" w14:textId="3E033381" w:rsidR="004D5714" w:rsidRPr="005A7EF4" w:rsidRDefault="00F23EEE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.3. vykdyti vaikų ir jaunimo visuomenės sveikatos priežiūrą;</w:t>
      </w:r>
    </w:p>
    <w:p w14:paraId="4BC0DA0E" w14:textId="1BDBB422" w:rsidR="00A33812" w:rsidRPr="005A7EF4" w:rsidRDefault="00F23EEE" w:rsidP="00A33812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.4. vykdyti visuomenės sveikatos stiprinimą;</w:t>
      </w:r>
    </w:p>
    <w:p w14:paraId="407A25AD" w14:textId="569A2EC7" w:rsidR="005609C2" w:rsidRPr="005A7EF4" w:rsidRDefault="005609C2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 xml:space="preserve">.5. vykdyti neinfekcinių ligų ir traumų profilaktiką ir kontrolę </w:t>
      </w:r>
      <w:r w:rsidR="00632CB4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>avivaldybės teritorijoje;</w:t>
      </w:r>
    </w:p>
    <w:p w14:paraId="2904287A" w14:textId="74016B7F" w:rsidR="005609C2" w:rsidRPr="005A7EF4" w:rsidRDefault="005609C2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 xml:space="preserve">.6. vykdyti pagal kompetenciją užkrečiamųjų ligų profilaktiką </w:t>
      </w:r>
      <w:r w:rsidR="00632CB4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>avivaldybės teritorijoje;</w:t>
      </w:r>
    </w:p>
    <w:p w14:paraId="1F91A6DD" w14:textId="7585D3DB" w:rsidR="004D5714" w:rsidRPr="005A7EF4" w:rsidRDefault="00F23EEE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</w:t>
      </w:r>
      <w:r w:rsidR="005609C2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 įtraukti į visuomenės sveikatos stiprinimo veiklą socialinius partnerius;</w:t>
      </w:r>
    </w:p>
    <w:p w14:paraId="31BB3E42" w14:textId="2A1D67FB" w:rsidR="004D5714" w:rsidRPr="005A7EF4" w:rsidRDefault="00F23EEE">
      <w:pPr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="00283F56" w:rsidRPr="005A7EF4">
        <w:rPr>
          <w:rFonts w:eastAsia="Times New Roman"/>
          <w:szCs w:val="24"/>
        </w:rPr>
        <w:t>.</w:t>
      </w:r>
      <w:r w:rsidR="005609C2" w:rsidRPr="005A7EF4">
        <w:rPr>
          <w:rFonts w:eastAsia="Times New Roman"/>
          <w:szCs w:val="24"/>
        </w:rPr>
        <w:t>8</w:t>
      </w:r>
      <w:r w:rsidRPr="005A7EF4">
        <w:rPr>
          <w:rFonts w:eastAsia="Times New Roman"/>
          <w:szCs w:val="24"/>
        </w:rPr>
        <w:t>. vykdyti visuomenės sveikatos stebėseną;</w:t>
      </w:r>
    </w:p>
    <w:p w14:paraId="775038DF" w14:textId="452ABF8E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</w:t>
      </w:r>
      <w:r w:rsidR="005609C2" w:rsidRPr="005A7EF4">
        <w:rPr>
          <w:rFonts w:eastAsia="Times New Roman"/>
          <w:szCs w:val="24"/>
        </w:rPr>
        <w:t>9</w:t>
      </w:r>
      <w:r w:rsidRPr="005A7EF4">
        <w:rPr>
          <w:rFonts w:eastAsia="Times New Roman"/>
          <w:szCs w:val="24"/>
        </w:rPr>
        <w:t xml:space="preserve">. rengti aplinkos sveikatinimo veiksmų plano priemones ir jas įgyvendinti </w:t>
      </w:r>
      <w:r w:rsidR="00632CB4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>avivaldybės teritorijoje;</w:t>
      </w:r>
    </w:p>
    <w:p w14:paraId="5BA2CD7A" w14:textId="14038D58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</w:t>
      </w:r>
      <w:r w:rsidR="005609C2" w:rsidRPr="005A7EF4">
        <w:rPr>
          <w:rFonts w:eastAsia="Times New Roman"/>
          <w:szCs w:val="24"/>
        </w:rPr>
        <w:t>10</w:t>
      </w:r>
      <w:r w:rsidRPr="005A7EF4">
        <w:rPr>
          <w:rFonts w:eastAsia="Times New Roman"/>
          <w:szCs w:val="24"/>
        </w:rPr>
        <w:t xml:space="preserve">. teikti pasiūlymus </w:t>
      </w:r>
      <w:r w:rsidR="00A17956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>avininkui planuojant ir įgyvendinant Bendruomenės sveikatinimo programos priemones;</w:t>
      </w:r>
    </w:p>
    <w:p w14:paraId="0FB1B4F0" w14:textId="67522BE1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</w:t>
      </w:r>
      <w:r w:rsidR="005609C2" w:rsidRPr="005A7EF4">
        <w:rPr>
          <w:rFonts w:eastAsia="Times New Roman"/>
          <w:szCs w:val="24"/>
        </w:rPr>
        <w:t>11</w:t>
      </w:r>
      <w:r w:rsidRPr="005A7EF4">
        <w:rPr>
          <w:rFonts w:eastAsia="Times New Roman"/>
          <w:szCs w:val="24"/>
        </w:rPr>
        <w:t>. skleisti žinias apie sveiką gyvenseną, sveikos gyvensenos propagavimą;</w:t>
      </w:r>
    </w:p>
    <w:p w14:paraId="2F771914" w14:textId="42D82508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.1</w:t>
      </w:r>
      <w:r w:rsidR="005609C2" w:rsidRPr="005A7EF4">
        <w:rPr>
          <w:rFonts w:eastAsia="Times New Roman"/>
          <w:szCs w:val="24"/>
        </w:rPr>
        <w:t>2</w:t>
      </w:r>
      <w:r w:rsidRPr="005A7EF4">
        <w:rPr>
          <w:rFonts w:eastAsia="Times New Roman"/>
          <w:szCs w:val="24"/>
        </w:rPr>
        <w:t>. teikti informaciją gyventojams apie sveikatinimo priemones ir renginius;</w:t>
      </w:r>
    </w:p>
    <w:p w14:paraId="0709EF75" w14:textId="79116B3C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7</w:t>
      </w:r>
      <w:r w:rsidRPr="005A7EF4">
        <w:rPr>
          <w:rFonts w:eastAsia="Times New Roman"/>
          <w:szCs w:val="24"/>
        </w:rPr>
        <w:t>.</w:t>
      </w:r>
      <w:r w:rsidR="005609C2" w:rsidRPr="005A7EF4">
        <w:rPr>
          <w:rFonts w:eastAsia="Times New Roman"/>
          <w:szCs w:val="24"/>
        </w:rPr>
        <w:t>13</w:t>
      </w:r>
      <w:r w:rsidRPr="005A7EF4">
        <w:rPr>
          <w:rFonts w:eastAsia="Times New Roman"/>
          <w:szCs w:val="24"/>
        </w:rPr>
        <w:t>. vykdyti kitas įstatymų nustatytas visuomenės sveikatos priežiūros funkcijas.</w:t>
      </w:r>
    </w:p>
    <w:p w14:paraId="23341128" w14:textId="2C4BDA01" w:rsidR="004D5714" w:rsidRPr="005A7EF4" w:rsidRDefault="00566D20" w:rsidP="00303296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>. Pagrindinės Biuro veiklos funkcijos aplinkos tyrimų</w:t>
      </w:r>
      <w:r w:rsidR="00246B15" w:rsidRPr="005A7EF4">
        <w:rPr>
          <w:rFonts w:eastAsia="Times New Roman"/>
          <w:bCs/>
          <w:szCs w:val="24"/>
        </w:rPr>
        <w:t xml:space="preserve"> sri</w:t>
      </w:r>
      <w:r w:rsidRPr="005A7EF4">
        <w:rPr>
          <w:rFonts w:eastAsia="Times New Roman"/>
          <w:bCs/>
          <w:szCs w:val="24"/>
        </w:rPr>
        <w:t>tyje:</w:t>
      </w:r>
    </w:p>
    <w:p w14:paraId="1F82E11B" w14:textId="74F71FEB" w:rsidR="00566D20" w:rsidRPr="005A7EF4" w:rsidRDefault="00303296" w:rsidP="00303296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.1. </w:t>
      </w:r>
      <w:r w:rsidR="00566D20" w:rsidRPr="005A7EF4">
        <w:rPr>
          <w:rFonts w:eastAsia="Times New Roman"/>
          <w:bCs/>
          <w:szCs w:val="24"/>
        </w:rPr>
        <w:t>vykdyti Šiaulių municipalinį aplinkos monitoringą savivaldybės teritorijoje;</w:t>
      </w:r>
    </w:p>
    <w:p w14:paraId="7B029DC6" w14:textId="4790661E" w:rsidR="00566D20" w:rsidRPr="005A7EF4" w:rsidRDefault="00303296" w:rsidP="00303296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.2. </w:t>
      </w:r>
      <w:r w:rsidR="00566D20" w:rsidRPr="005A7EF4">
        <w:rPr>
          <w:rFonts w:eastAsia="Times New Roman"/>
          <w:bCs/>
          <w:szCs w:val="24"/>
        </w:rPr>
        <w:t xml:space="preserve">teikti siūlymus </w:t>
      </w:r>
      <w:r w:rsidR="00E27036" w:rsidRPr="005A7EF4">
        <w:rPr>
          <w:rFonts w:eastAsia="Times New Roman"/>
          <w:bCs/>
          <w:szCs w:val="24"/>
        </w:rPr>
        <w:t>Savivaldybės administracijai</w:t>
      </w:r>
      <w:r w:rsidR="00566D20" w:rsidRPr="005A7EF4">
        <w:rPr>
          <w:rFonts w:eastAsia="Times New Roman"/>
          <w:bCs/>
          <w:szCs w:val="24"/>
        </w:rPr>
        <w:t xml:space="preserve"> </w:t>
      </w:r>
      <w:r w:rsidR="00246B15" w:rsidRPr="005A7EF4">
        <w:rPr>
          <w:rFonts w:eastAsia="Times New Roman"/>
          <w:bCs/>
          <w:szCs w:val="24"/>
        </w:rPr>
        <w:t>planuojant, organizuojant ir įgyvendinant miesto aplinkos būklės gerinimo priemones;</w:t>
      </w:r>
    </w:p>
    <w:p w14:paraId="2E6BB462" w14:textId="09AA6E89" w:rsidR="00246B15" w:rsidRPr="005A7EF4" w:rsidRDefault="00303296" w:rsidP="00303296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.3. </w:t>
      </w:r>
      <w:r w:rsidR="00246B15" w:rsidRPr="005A7EF4">
        <w:rPr>
          <w:rFonts w:eastAsia="Times New Roman"/>
          <w:bCs/>
          <w:szCs w:val="24"/>
        </w:rPr>
        <w:t>vykdyti taršos šaltinių ir išmetamų į aplinką teršalų ir teršalų aplinkos elementuose matavimus ir tyrimus (oro tyrimai);</w:t>
      </w:r>
    </w:p>
    <w:p w14:paraId="74F3EC64" w14:textId="6A5F24E1" w:rsidR="00246B15" w:rsidRPr="005A7EF4" w:rsidRDefault="00303296" w:rsidP="00303296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>.4.</w:t>
      </w:r>
      <w:r w:rsidR="00246B15" w:rsidRPr="005A7EF4">
        <w:rPr>
          <w:rFonts w:eastAsia="Times New Roman"/>
          <w:bCs/>
          <w:szCs w:val="24"/>
        </w:rPr>
        <w:t xml:space="preserve">vykdyti taršos šaltinių ir išmetamų į aplinką teršalų ir teršalų aplinkos elementuose </w:t>
      </w:r>
      <w:r w:rsidR="00246B15" w:rsidRPr="005A7EF4">
        <w:rPr>
          <w:rFonts w:eastAsia="Times New Roman"/>
          <w:bCs/>
          <w:szCs w:val="24"/>
        </w:rPr>
        <w:lastRenderedPageBreak/>
        <w:t>matavimus ir tyrimus (paviršinio vandens, paviršinių ir buitinių nuotekų tyrimai);</w:t>
      </w:r>
    </w:p>
    <w:p w14:paraId="4CC09B88" w14:textId="5F16C4E5" w:rsidR="00246B15" w:rsidRPr="005A7EF4" w:rsidRDefault="00303296" w:rsidP="00303296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.5 </w:t>
      </w:r>
      <w:r w:rsidR="00246B15" w:rsidRPr="005A7EF4">
        <w:rPr>
          <w:rFonts w:eastAsia="Times New Roman"/>
          <w:bCs/>
          <w:szCs w:val="24"/>
        </w:rPr>
        <w:t>atlikti aplinkos triukšmo modeliavimą ir tyrimus gyvenamojoje ir viešo naudojimo aplinkoje</w:t>
      </w:r>
      <w:r w:rsidR="00170A8D" w:rsidRPr="005A7EF4">
        <w:rPr>
          <w:rFonts w:eastAsia="Times New Roman"/>
          <w:bCs/>
          <w:szCs w:val="24"/>
        </w:rPr>
        <w:t>;</w:t>
      </w:r>
    </w:p>
    <w:p w14:paraId="141B9D21" w14:textId="078C7A62" w:rsidR="00170A8D" w:rsidRPr="005A7EF4" w:rsidRDefault="0069672B" w:rsidP="0069672B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.6. </w:t>
      </w:r>
      <w:r w:rsidR="00170A8D" w:rsidRPr="005A7EF4">
        <w:rPr>
          <w:rFonts w:eastAsia="Times New Roman"/>
          <w:bCs/>
          <w:szCs w:val="24"/>
        </w:rPr>
        <w:t>dalyvauti aplinkosauginiame švietime skatinant visuomenę domėtis aplinkos problemomis ir įnešti savo indėlį sprendžiant šias problema</w:t>
      </w:r>
      <w:r w:rsidR="009E4266" w:rsidRPr="005A7EF4">
        <w:rPr>
          <w:rFonts w:eastAsia="Times New Roman"/>
          <w:bCs/>
          <w:szCs w:val="24"/>
        </w:rPr>
        <w:t>s</w:t>
      </w:r>
      <w:r w:rsidR="00170A8D" w:rsidRPr="005A7EF4">
        <w:rPr>
          <w:rFonts w:eastAsia="Times New Roman"/>
          <w:bCs/>
          <w:szCs w:val="24"/>
        </w:rPr>
        <w:t>, organizuo</w:t>
      </w:r>
      <w:r w:rsidR="00D65EAC" w:rsidRPr="005A7EF4">
        <w:rPr>
          <w:rFonts w:eastAsia="Times New Roman"/>
          <w:bCs/>
          <w:szCs w:val="24"/>
        </w:rPr>
        <w:t>ti</w:t>
      </w:r>
      <w:r w:rsidR="00170A8D" w:rsidRPr="005A7EF4">
        <w:rPr>
          <w:rFonts w:eastAsia="Times New Roman"/>
          <w:bCs/>
          <w:szCs w:val="24"/>
        </w:rPr>
        <w:t xml:space="preserve"> atvirų durų dienas laboratorijoje, konsultuo</w:t>
      </w:r>
      <w:r w:rsidR="00D65EAC" w:rsidRPr="005A7EF4">
        <w:rPr>
          <w:rFonts w:eastAsia="Times New Roman"/>
          <w:bCs/>
          <w:szCs w:val="24"/>
        </w:rPr>
        <w:t>ti</w:t>
      </w:r>
      <w:r w:rsidR="00170A8D" w:rsidRPr="005A7EF4">
        <w:rPr>
          <w:rFonts w:eastAsia="Times New Roman"/>
          <w:bCs/>
          <w:szCs w:val="24"/>
        </w:rPr>
        <w:t xml:space="preserve"> gyventojus oro, vandens, dirvožemio užterštumo, triukšmo šaltinių p</w:t>
      </w:r>
      <w:r w:rsidRPr="005A7EF4">
        <w:rPr>
          <w:rFonts w:eastAsia="Times New Roman"/>
          <w:bCs/>
          <w:szCs w:val="24"/>
        </w:rPr>
        <w:t>o</w:t>
      </w:r>
      <w:r w:rsidR="00170A8D" w:rsidRPr="005A7EF4">
        <w:rPr>
          <w:rFonts w:eastAsia="Times New Roman"/>
          <w:bCs/>
          <w:szCs w:val="24"/>
        </w:rPr>
        <w:t>veikio tyrimų klausimais;</w:t>
      </w:r>
    </w:p>
    <w:p w14:paraId="0267C3F9" w14:textId="333FB860" w:rsidR="00170A8D" w:rsidRPr="005A7EF4" w:rsidRDefault="0069672B" w:rsidP="0069672B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.7. </w:t>
      </w:r>
      <w:r w:rsidR="00170A8D" w:rsidRPr="005A7EF4">
        <w:rPr>
          <w:rFonts w:eastAsia="Times New Roman"/>
          <w:bCs/>
          <w:szCs w:val="24"/>
        </w:rPr>
        <w:t>reng</w:t>
      </w:r>
      <w:r w:rsidR="00553314" w:rsidRPr="005A7EF4">
        <w:rPr>
          <w:rFonts w:eastAsia="Times New Roman"/>
          <w:bCs/>
          <w:szCs w:val="24"/>
        </w:rPr>
        <w:t>ti</w:t>
      </w:r>
      <w:r w:rsidR="00170A8D" w:rsidRPr="005A7EF4">
        <w:rPr>
          <w:rFonts w:eastAsia="Times New Roman"/>
          <w:bCs/>
          <w:szCs w:val="24"/>
        </w:rPr>
        <w:t xml:space="preserve"> triukšmo prevencijos veiksmų plano dalis pagal Biuro kompetenciją;</w:t>
      </w:r>
    </w:p>
    <w:p w14:paraId="61D5D7C9" w14:textId="2E910C40" w:rsidR="00170A8D" w:rsidRPr="005A7EF4" w:rsidRDefault="0069672B" w:rsidP="0069672B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.8. </w:t>
      </w:r>
      <w:r w:rsidR="00E612EE" w:rsidRPr="005A7EF4">
        <w:rPr>
          <w:rFonts w:eastAsia="Times New Roman"/>
          <w:bCs/>
          <w:szCs w:val="24"/>
        </w:rPr>
        <w:t>reng</w:t>
      </w:r>
      <w:r w:rsidR="00553314" w:rsidRPr="005A7EF4">
        <w:rPr>
          <w:rFonts w:eastAsia="Times New Roman"/>
          <w:bCs/>
          <w:szCs w:val="24"/>
        </w:rPr>
        <w:t>ti</w:t>
      </w:r>
      <w:r w:rsidR="00E612EE" w:rsidRPr="005A7EF4">
        <w:rPr>
          <w:rFonts w:eastAsia="Times New Roman"/>
          <w:bCs/>
          <w:szCs w:val="24"/>
        </w:rPr>
        <w:t xml:space="preserve"> Šiaulių miesto oro kokybės valdymo programos dalis pagal Biuro kompetenciją;</w:t>
      </w:r>
    </w:p>
    <w:p w14:paraId="63C419EE" w14:textId="0D8FB0C5" w:rsidR="00E612EE" w:rsidRPr="005A7EF4" w:rsidRDefault="0069672B" w:rsidP="0069672B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.9. </w:t>
      </w:r>
      <w:r w:rsidR="00E612EE" w:rsidRPr="005A7EF4">
        <w:rPr>
          <w:rFonts w:eastAsia="Times New Roman"/>
          <w:bCs/>
          <w:szCs w:val="24"/>
        </w:rPr>
        <w:t>reng</w:t>
      </w:r>
      <w:r w:rsidR="00553314" w:rsidRPr="005A7EF4">
        <w:rPr>
          <w:rFonts w:eastAsia="Times New Roman"/>
          <w:bCs/>
          <w:szCs w:val="24"/>
        </w:rPr>
        <w:t>ti</w:t>
      </w:r>
      <w:r w:rsidR="00E612EE" w:rsidRPr="005A7EF4">
        <w:rPr>
          <w:rFonts w:eastAsia="Times New Roman"/>
          <w:bCs/>
          <w:szCs w:val="24"/>
        </w:rPr>
        <w:t xml:space="preserve"> Šia</w:t>
      </w:r>
      <w:r w:rsidRPr="005A7EF4">
        <w:rPr>
          <w:rFonts w:eastAsia="Times New Roman"/>
          <w:bCs/>
          <w:szCs w:val="24"/>
        </w:rPr>
        <w:t>u</w:t>
      </w:r>
      <w:r w:rsidR="00E612EE" w:rsidRPr="005A7EF4">
        <w:rPr>
          <w:rFonts w:eastAsia="Times New Roman"/>
          <w:bCs/>
          <w:szCs w:val="24"/>
        </w:rPr>
        <w:t>lių miesto aplinkos monitoringo programą (paviršinio vandens, oro kokybės, triukšmo dalys);</w:t>
      </w:r>
    </w:p>
    <w:p w14:paraId="75239D1E" w14:textId="5C7D2DE9" w:rsidR="00553314" w:rsidRPr="005A7EF4" w:rsidRDefault="0069672B" w:rsidP="0069672B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 xml:space="preserve">.10. </w:t>
      </w:r>
      <w:r w:rsidR="00553314" w:rsidRPr="005A7EF4">
        <w:rPr>
          <w:rFonts w:eastAsia="Times New Roman"/>
          <w:bCs/>
          <w:szCs w:val="24"/>
        </w:rPr>
        <w:t>organizuoti, tobulinti ir nuolat pildyti Šiaulių miesto aplinkos tyrimų duomenų banką, tinkamą operatyvioms ir ilgalaikėms prognozėms formuoti;</w:t>
      </w:r>
    </w:p>
    <w:p w14:paraId="724F8A0C" w14:textId="49573443" w:rsidR="00E612EE" w:rsidRPr="005A7EF4" w:rsidRDefault="0069672B" w:rsidP="0069672B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>.1</w:t>
      </w:r>
      <w:r w:rsidR="0082371E" w:rsidRPr="005A7EF4">
        <w:rPr>
          <w:rFonts w:eastAsia="Times New Roman"/>
          <w:bCs/>
          <w:szCs w:val="24"/>
        </w:rPr>
        <w:t>1</w:t>
      </w:r>
      <w:r w:rsidRPr="005A7EF4">
        <w:rPr>
          <w:rFonts w:eastAsia="Times New Roman"/>
          <w:bCs/>
          <w:szCs w:val="24"/>
        </w:rPr>
        <w:t xml:space="preserve">. </w:t>
      </w:r>
      <w:r w:rsidR="00553314" w:rsidRPr="005A7EF4">
        <w:rPr>
          <w:rFonts w:eastAsia="Times New Roman"/>
          <w:bCs/>
          <w:szCs w:val="24"/>
        </w:rPr>
        <w:t xml:space="preserve">operatyviai teikti informaciją Savivaldybės administracijai ekstremalių situacijų atveju ir dalyvauti visose avarijų likvidavimo priemonėse; </w:t>
      </w:r>
    </w:p>
    <w:p w14:paraId="706FDBD4" w14:textId="317CC868" w:rsidR="00553314" w:rsidRPr="005A7EF4" w:rsidRDefault="0069672B" w:rsidP="0069672B">
      <w:pPr>
        <w:shd w:val="clear" w:color="auto" w:fill="FFFFFF" w:themeFill="background1"/>
        <w:ind w:firstLine="851"/>
        <w:jc w:val="both"/>
        <w:rPr>
          <w:rFonts w:eastAsia="Times New Roman"/>
          <w:bCs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8</w:t>
      </w:r>
      <w:r w:rsidRPr="005A7EF4">
        <w:rPr>
          <w:rFonts w:eastAsia="Times New Roman"/>
          <w:bCs/>
          <w:szCs w:val="24"/>
        </w:rPr>
        <w:t>.12.</w:t>
      </w:r>
      <w:r w:rsidR="009E4266" w:rsidRPr="005A7EF4">
        <w:rPr>
          <w:rFonts w:eastAsia="Times New Roman"/>
          <w:bCs/>
          <w:szCs w:val="24"/>
        </w:rPr>
        <w:t xml:space="preserve"> </w:t>
      </w:r>
      <w:r w:rsidR="00553314" w:rsidRPr="005A7EF4">
        <w:rPr>
          <w:rFonts w:eastAsia="Times New Roman"/>
          <w:bCs/>
          <w:szCs w:val="24"/>
        </w:rPr>
        <w:t>teikti informaciją gyventojams ir Savivaldybei apie aplinkos būklę mieste.</w:t>
      </w:r>
    </w:p>
    <w:p w14:paraId="0E513C65" w14:textId="77777777" w:rsidR="00566D20" w:rsidRPr="005A7EF4" w:rsidRDefault="00566D20" w:rsidP="0069672B">
      <w:pPr>
        <w:shd w:val="clear" w:color="auto" w:fill="FFFFFF" w:themeFill="background1"/>
        <w:tabs>
          <w:tab w:val="left" w:pos="426"/>
        </w:tabs>
        <w:jc w:val="both"/>
        <w:rPr>
          <w:rFonts w:eastAsia="Times New Roman"/>
          <w:b/>
          <w:bCs/>
          <w:szCs w:val="24"/>
        </w:rPr>
      </w:pPr>
    </w:p>
    <w:p w14:paraId="5D86A337" w14:textId="77777777" w:rsidR="004D5714" w:rsidRPr="005A7EF4" w:rsidRDefault="00F23EEE" w:rsidP="001B2B75">
      <w:pPr>
        <w:shd w:val="clear" w:color="auto" w:fill="FFFFFF" w:themeFill="background1"/>
        <w:tabs>
          <w:tab w:val="left" w:pos="426"/>
        </w:tabs>
        <w:jc w:val="center"/>
        <w:rPr>
          <w:rFonts w:eastAsia="Times New Roman"/>
          <w:b/>
          <w:bCs/>
          <w:szCs w:val="24"/>
        </w:rPr>
      </w:pPr>
      <w:r w:rsidRPr="005A7EF4">
        <w:rPr>
          <w:rFonts w:eastAsia="Times New Roman"/>
          <w:b/>
          <w:bCs/>
          <w:szCs w:val="24"/>
        </w:rPr>
        <w:t>IV SKYRIUS</w:t>
      </w:r>
    </w:p>
    <w:p w14:paraId="11305B7C" w14:textId="77777777" w:rsidR="004D5714" w:rsidRPr="005A7EF4" w:rsidRDefault="00F23EEE" w:rsidP="009C321F">
      <w:pPr>
        <w:shd w:val="clear" w:color="auto" w:fill="FFFFFF" w:themeFill="background1"/>
        <w:jc w:val="center"/>
        <w:rPr>
          <w:rFonts w:eastAsia="Times New Roman"/>
          <w:b/>
          <w:bCs/>
          <w:szCs w:val="24"/>
        </w:rPr>
      </w:pPr>
      <w:r w:rsidRPr="005A7EF4">
        <w:rPr>
          <w:rFonts w:eastAsia="Times New Roman"/>
          <w:b/>
          <w:bCs/>
          <w:szCs w:val="24"/>
        </w:rPr>
        <w:t>BIURO TEISĖS IR PAREIGOS</w:t>
      </w:r>
    </w:p>
    <w:p w14:paraId="07326A1C" w14:textId="77777777" w:rsidR="00E371F6" w:rsidRPr="005A7EF4" w:rsidRDefault="00F23EEE" w:rsidP="00E371F6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 xml:space="preserve"> </w:t>
      </w:r>
    </w:p>
    <w:p w14:paraId="341D6148" w14:textId="0159EDC8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1</w:t>
      </w:r>
      <w:r w:rsidR="0082371E" w:rsidRPr="005A7EF4">
        <w:rPr>
          <w:rFonts w:eastAsia="Times New Roman"/>
          <w:color w:val="000000" w:themeColor="text1"/>
          <w:szCs w:val="24"/>
        </w:rPr>
        <w:t>9</w:t>
      </w:r>
      <w:r w:rsidRPr="005A7EF4">
        <w:rPr>
          <w:rFonts w:eastAsia="Times New Roman"/>
          <w:color w:val="000000" w:themeColor="text1"/>
          <w:szCs w:val="24"/>
        </w:rPr>
        <w:t>. Biuras</w:t>
      </w:r>
      <w:r w:rsidRPr="005A7EF4">
        <w:rPr>
          <w:rFonts w:eastAsia="Times New Roman"/>
          <w:bCs/>
          <w:color w:val="000000" w:themeColor="text1"/>
          <w:szCs w:val="24"/>
        </w:rPr>
        <w:t>,</w:t>
      </w:r>
      <w:r w:rsidRPr="005A7EF4">
        <w:t xml:space="preserve"> </w:t>
      </w:r>
      <w:r w:rsidRPr="005A7EF4">
        <w:rPr>
          <w:rFonts w:eastAsia="Times New Roman"/>
          <w:bCs/>
          <w:color w:val="000000" w:themeColor="text1"/>
          <w:szCs w:val="24"/>
        </w:rPr>
        <w:t xml:space="preserve">įgyvendindamas jam pavestus tikslus, atlikdamas jam priskirtas funkcijas, </w:t>
      </w:r>
      <w:r w:rsidRPr="005A7EF4">
        <w:rPr>
          <w:rFonts w:eastAsia="Times New Roman"/>
          <w:color w:val="000000" w:themeColor="text1"/>
          <w:szCs w:val="24"/>
        </w:rPr>
        <w:t>turi teis</w:t>
      </w:r>
      <w:r w:rsidRPr="005A7EF4">
        <w:rPr>
          <w:rFonts w:eastAsia="Times New Roman"/>
          <w:bCs/>
          <w:color w:val="000000" w:themeColor="text1"/>
          <w:szCs w:val="24"/>
        </w:rPr>
        <w:t>ę</w:t>
      </w:r>
      <w:r w:rsidRPr="005A7EF4">
        <w:rPr>
          <w:rFonts w:eastAsia="Times New Roman"/>
          <w:color w:val="000000" w:themeColor="text1"/>
          <w:szCs w:val="24"/>
        </w:rPr>
        <w:t>:</w:t>
      </w:r>
    </w:p>
    <w:p w14:paraId="6629C7F8" w14:textId="5BBCECA9" w:rsidR="00E371F6" w:rsidRPr="005A7EF4" w:rsidRDefault="00E371F6" w:rsidP="00E371F6">
      <w:pPr>
        <w:widowControl/>
        <w:suppressAutoHyphens w:val="0"/>
        <w:ind w:firstLine="851"/>
        <w:jc w:val="both"/>
        <w:rPr>
          <w:rFonts w:eastAsia="Times New Roman"/>
          <w:color w:val="000000" w:themeColor="text1"/>
          <w:szCs w:val="24"/>
          <w:lang w:eastAsia="lt-LT"/>
        </w:rPr>
      </w:pPr>
      <w:r w:rsidRPr="005A7EF4">
        <w:rPr>
          <w:rFonts w:eastAsia="Times New Roman"/>
          <w:color w:val="000000" w:themeColor="text1"/>
          <w:szCs w:val="24"/>
          <w:lang w:eastAsia="lt-LT"/>
        </w:rPr>
        <w:t>1</w:t>
      </w:r>
      <w:r w:rsidR="0082371E" w:rsidRPr="005A7EF4">
        <w:rPr>
          <w:rFonts w:eastAsia="Times New Roman"/>
          <w:color w:val="000000" w:themeColor="text1"/>
          <w:szCs w:val="24"/>
          <w:lang w:eastAsia="lt-LT"/>
        </w:rPr>
        <w:t>9</w:t>
      </w:r>
      <w:r w:rsidRPr="005A7EF4">
        <w:rPr>
          <w:rFonts w:eastAsia="Times New Roman"/>
          <w:color w:val="000000" w:themeColor="text1"/>
          <w:szCs w:val="24"/>
          <w:lang w:eastAsia="lt-LT"/>
        </w:rPr>
        <w:t>.1. pasirinkti tinkamas darbo formas ir metodus;</w:t>
      </w:r>
    </w:p>
    <w:p w14:paraId="6BE95380" w14:textId="79D0051B" w:rsidR="00E371F6" w:rsidRPr="005A7EF4" w:rsidRDefault="00E371F6" w:rsidP="00E371F6">
      <w:pPr>
        <w:widowControl/>
        <w:suppressAutoHyphens w:val="0"/>
        <w:ind w:firstLine="851"/>
        <w:jc w:val="both"/>
        <w:rPr>
          <w:rFonts w:eastAsia="Times New Roman"/>
          <w:color w:val="000000" w:themeColor="text1"/>
          <w:szCs w:val="24"/>
          <w:lang w:eastAsia="lt-LT"/>
        </w:rPr>
      </w:pPr>
      <w:r w:rsidRPr="005A7EF4">
        <w:rPr>
          <w:rFonts w:eastAsia="Times New Roman"/>
          <w:color w:val="000000" w:themeColor="text1"/>
          <w:szCs w:val="24"/>
          <w:lang w:eastAsia="lt-LT"/>
        </w:rPr>
        <w:t>1</w:t>
      </w:r>
      <w:r w:rsidR="0082371E" w:rsidRPr="005A7EF4">
        <w:rPr>
          <w:rFonts w:eastAsia="Times New Roman"/>
          <w:color w:val="000000" w:themeColor="text1"/>
          <w:szCs w:val="24"/>
          <w:lang w:eastAsia="lt-LT"/>
        </w:rPr>
        <w:t>9</w:t>
      </w:r>
      <w:r w:rsidRPr="005A7EF4">
        <w:rPr>
          <w:rFonts w:eastAsia="Times New Roman"/>
          <w:color w:val="000000" w:themeColor="text1"/>
          <w:szCs w:val="24"/>
          <w:lang w:eastAsia="lt-LT"/>
        </w:rPr>
        <w:t xml:space="preserve">.2. įstatymų ir kitų teisės aktų nustatyta tvarka gauti iš </w:t>
      </w:r>
      <w:r w:rsidR="00632CB4" w:rsidRPr="005A7EF4">
        <w:rPr>
          <w:rFonts w:eastAsia="Times New Roman"/>
          <w:color w:val="000000" w:themeColor="text1"/>
          <w:szCs w:val="24"/>
          <w:lang w:eastAsia="lt-LT"/>
        </w:rPr>
        <w:t>s</w:t>
      </w:r>
      <w:r w:rsidRPr="005A7EF4">
        <w:rPr>
          <w:rFonts w:eastAsia="Times New Roman"/>
          <w:color w:val="000000" w:themeColor="text1"/>
          <w:szCs w:val="24"/>
          <w:lang w:eastAsia="lt-LT"/>
        </w:rPr>
        <w:t>avivaldybės institucijų, savivaldybės teritorijoje esančių juridinių asmenų, išskyrus centrines ir teritorines valstybinio administravimo institucijas, informaciją, reikalingą savo uždaviniams įgyvendinti ir funkcijoms vykdyti;</w:t>
      </w:r>
    </w:p>
    <w:p w14:paraId="7135509B" w14:textId="3C60C45C" w:rsidR="00E371F6" w:rsidRPr="005A7EF4" w:rsidRDefault="00E371F6" w:rsidP="00E371F6">
      <w:pPr>
        <w:widowControl/>
        <w:suppressAutoHyphens w:val="0"/>
        <w:ind w:firstLine="851"/>
        <w:jc w:val="both"/>
        <w:rPr>
          <w:rFonts w:eastAsia="Times New Roman"/>
          <w:color w:val="000000" w:themeColor="text1"/>
          <w:szCs w:val="24"/>
          <w:lang w:eastAsia="lt-LT"/>
        </w:rPr>
      </w:pPr>
      <w:r w:rsidRPr="005A7EF4">
        <w:rPr>
          <w:rFonts w:eastAsia="Times New Roman"/>
          <w:color w:val="000000" w:themeColor="text1"/>
          <w:szCs w:val="24"/>
          <w:lang w:eastAsia="lt-LT"/>
        </w:rPr>
        <w:t>1</w:t>
      </w:r>
      <w:r w:rsidR="0082371E" w:rsidRPr="005A7EF4">
        <w:rPr>
          <w:rFonts w:eastAsia="Times New Roman"/>
          <w:color w:val="000000" w:themeColor="text1"/>
          <w:szCs w:val="24"/>
          <w:lang w:eastAsia="lt-LT"/>
        </w:rPr>
        <w:t>9</w:t>
      </w:r>
      <w:r w:rsidRPr="005A7EF4">
        <w:rPr>
          <w:rFonts w:eastAsia="Times New Roman"/>
          <w:color w:val="000000" w:themeColor="text1"/>
          <w:szCs w:val="24"/>
          <w:lang w:eastAsia="lt-LT"/>
        </w:rPr>
        <w:t xml:space="preserve">.3. teikti paslaugas kitoms savivaldybėms, bendradarbiauti su jų visuomenės sveikatos biurais; </w:t>
      </w:r>
    </w:p>
    <w:p w14:paraId="256234EF" w14:textId="1632B514" w:rsidR="00E371F6" w:rsidRPr="005A7EF4" w:rsidRDefault="00E371F6" w:rsidP="003B7D2D">
      <w:pPr>
        <w:widowControl/>
        <w:suppressAutoHyphens w:val="0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1</w:t>
      </w:r>
      <w:r w:rsidR="0082371E" w:rsidRPr="005A7EF4">
        <w:rPr>
          <w:rFonts w:eastAsia="Times New Roman"/>
          <w:color w:val="000000" w:themeColor="text1"/>
          <w:szCs w:val="24"/>
        </w:rPr>
        <w:t>9</w:t>
      </w:r>
      <w:r w:rsidRPr="005A7EF4">
        <w:rPr>
          <w:rFonts w:eastAsia="Times New Roman"/>
          <w:color w:val="000000" w:themeColor="text1"/>
          <w:szCs w:val="24"/>
        </w:rPr>
        <w:t xml:space="preserve">.4. </w:t>
      </w:r>
      <w:r w:rsidRPr="005A7EF4">
        <w:rPr>
          <w:color w:val="000000" w:themeColor="text1"/>
          <w:szCs w:val="24"/>
        </w:rPr>
        <w:t>teisės aktų nustatyta tvarka jungtis į</w:t>
      </w:r>
      <w:r w:rsidRPr="005A7EF4">
        <w:rPr>
          <w:rFonts w:eastAsia="Times New Roman"/>
          <w:color w:val="000000" w:themeColor="text1"/>
          <w:szCs w:val="24"/>
        </w:rPr>
        <w:t xml:space="preserve"> asociacijas ir dalyvauti jų veikloje;</w:t>
      </w:r>
    </w:p>
    <w:p w14:paraId="43957A95" w14:textId="7CD1F4F0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1</w:t>
      </w:r>
      <w:r w:rsidR="0082371E" w:rsidRPr="005A7EF4">
        <w:rPr>
          <w:rFonts w:eastAsia="Times New Roman"/>
          <w:color w:val="000000" w:themeColor="text1"/>
          <w:szCs w:val="24"/>
        </w:rPr>
        <w:t>9</w:t>
      </w:r>
      <w:r w:rsidRPr="005A7EF4">
        <w:rPr>
          <w:rFonts w:eastAsia="Times New Roman"/>
          <w:color w:val="000000" w:themeColor="text1"/>
          <w:szCs w:val="24"/>
        </w:rPr>
        <w:t>.5. suderinęs su</w:t>
      </w:r>
      <w:r w:rsidRPr="005A7EF4">
        <w:rPr>
          <w:rFonts w:eastAsia="Times New Roman"/>
          <w:b/>
          <w:color w:val="000000" w:themeColor="text1"/>
          <w:szCs w:val="24"/>
        </w:rPr>
        <w:t xml:space="preserve"> </w:t>
      </w:r>
      <w:r w:rsidR="00632CB4" w:rsidRPr="005A7EF4">
        <w:rPr>
          <w:color w:val="000000" w:themeColor="text1"/>
          <w:szCs w:val="24"/>
        </w:rPr>
        <w:t>s</w:t>
      </w:r>
      <w:r w:rsidRPr="005A7EF4">
        <w:rPr>
          <w:color w:val="000000" w:themeColor="text1"/>
          <w:szCs w:val="24"/>
        </w:rPr>
        <w:t>avininku</w:t>
      </w:r>
      <w:r w:rsidRPr="005A7EF4">
        <w:rPr>
          <w:rFonts w:eastAsia="Times New Roman"/>
          <w:color w:val="000000" w:themeColor="text1"/>
          <w:szCs w:val="24"/>
        </w:rPr>
        <w:t>, skelbti konkursus, susijusius su Biuro veikla;</w:t>
      </w:r>
    </w:p>
    <w:p w14:paraId="588C8416" w14:textId="1DAEA5BB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1</w:t>
      </w:r>
      <w:r w:rsidR="0082371E" w:rsidRPr="005A7EF4">
        <w:rPr>
          <w:rFonts w:eastAsia="Times New Roman"/>
          <w:color w:val="000000" w:themeColor="text1"/>
          <w:szCs w:val="24"/>
        </w:rPr>
        <w:t>9</w:t>
      </w:r>
      <w:r w:rsidRPr="005A7EF4">
        <w:rPr>
          <w:rFonts w:eastAsia="Times New Roman"/>
          <w:color w:val="000000" w:themeColor="text1"/>
          <w:szCs w:val="24"/>
        </w:rPr>
        <w:t xml:space="preserve">.6. sudaryti </w:t>
      </w:r>
      <w:r w:rsidR="008D76E4" w:rsidRPr="005A7EF4">
        <w:rPr>
          <w:rFonts w:eastAsia="Times New Roman"/>
          <w:color w:val="000000" w:themeColor="text1"/>
          <w:szCs w:val="24"/>
        </w:rPr>
        <w:t xml:space="preserve">su Biuro veikla susijusias </w:t>
      </w:r>
      <w:r w:rsidRPr="005A7EF4">
        <w:rPr>
          <w:rFonts w:eastAsia="Times New Roman"/>
          <w:color w:val="000000" w:themeColor="text1"/>
          <w:szCs w:val="24"/>
        </w:rPr>
        <w:t>sutartis</w:t>
      </w:r>
      <w:r w:rsidR="008D76E4" w:rsidRPr="005A7EF4">
        <w:rPr>
          <w:rFonts w:eastAsia="Times New Roman"/>
          <w:color w:val="000000" w:themeColor="text1"/>
          <w:szCs w:val="24"/>
        </w:rPr>
        <w:t>, darbo grupes Biuro kompetencijai priskirtiems klausimams spręsti;</w:t>
      </w:r>
      <w:r w:rsidRPr="005A7EF4">
        <w:rPr>
          <w:rFonts w:eastAsia="Times New Roman"/>
          <w:color w:val="000000" w:themeColor="text1"/>
          <w:szCs w:val="24"/>
        </w:rPr>
        <w:t xml:space="preserve"> </w:t>
      </w:r>
    </w:p>
    <w:p w14:paraId="21B437A8" w14:textId="5018CB3A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1</w:t>
      </w:r>
      <w:r w:rsidR="0082371E" w:rsidRPr="005A7EF4">
        <w:rPr>
          <w:rFonts w:eastAsia="Times New Roman"/>
          <w:color w:val="000000" w:themeColor="text1"/>
          <w:szCs w:val="24"/>
        </w:rPr>
        <w:t>9</w:t>
      </w:r>
      <w:r w:rsidRPr="005A7EF4">
        <w:rPr>
          <w:rFonts w:eastAsia="Times New Roman"/>
          <w:color w:val="000000" w:themeColor="text1"/>
          <w:szCs w:val="24"/>
        </w:rPr>
        <w:t>.7. verstis su Biuro kompetencija susijusia leidybos veikla ir iš šios veiklos gauti nebiudžetinių lėšų;</w:t>
      </w:r>
    </w:p>
    <w:p w14:paraId="19C7DE95" w14:textId="6239572B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9</w:t>
      </w:r>
      <w:r w:rsidRPr="005A7EF4">
        <w:rPr>
          <w:rFonts w:eastAsia="Times New Roman"/>
          <w:szCs w:val="24"/>
        </w:rPr>
        <w:t>.8. atsiskaityti už atliktus darbus bei paslaugas bet kuria sutarta forma, neprieštaraujančia Lietuvos Respublikos įstatymams ir kitiems teisės aktams;</w:t>
      </w:r>
    </w:p>
    <w:p w14:paraId="23B2B699" w14:textId="4CD20A6D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9</w:t>
      </w:r>
      <w:r w:rsidRPr="005A7EF4">
        <w:rPr>
          <w:rFonts w:eastAsia="Times New Roman"/>
          <w:szCs w:val="24"/>
        </w:rPr>
        <w:t xml:space="preserve">.9. </w:t>
      </w:r>
      <w:r w:rsidR="008D76E4" w:rsidRPr="005A7EF4">
        <w:rPr>
          <w:rFonts w:eastAsia="Times New Roman"/>
          <w:szCs w:val="24"/>
        </w:rPr>
        <w:t>suderin</w:t>
      </w:r>
      <w:r w:rsidR="00330E5A" w:rsidRPr="005A7EF4">
        <w:rPr>
          <w:rFonts w:eastAsia="Times New Roman"/>
          <w:szCs w:val="24"/>
        </w:rPr>
        <w:t>u</w:t>
      </w:r>
      <w:r w:rsidR="008D76E4" w:rsidRPr="005A7EF4">
        <w:rPr>
          <w:rFonts w:eastAsia="Times New Roman"/>
          <w:szCs w:val="24"/>
        </w:rPr>
        <w:t>s su atitinkamų organizacijų vadovais, pasitelkti šių organizacijų atstovus Biuro kompetencijai priskirtoms sprendžiamoms problemoms nagrinėti;</w:t>
      </w:r>
    </w:p>
    <w:p w14:paraId="1A13D577" w14:textId="30E6D077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color w:val="00B0F0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9</w:t>
      </w:r>
      <w:r w:rsidRPr="005A7EF4">
        <w:rPr>
          <w:rFonts w:eastAsia="Times New Roman"/>
          <w:szCs w:val="24"/>
        </w:rPr>
        <w:t>.10. kurti ir dalyvauti formuojant savivaldybės visuomenės sveikatos informacines sistemas;</w:t>
      </w:r>
    </w:p>
    <w:p w14:paraId="05F0ED75" w14:textId="21D8290B" w:rsidR="00E371F6" w:rsidRPr="005A7EF4" w:rsidRDefault="00E371F6" w:rsidP="00E371F6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1</w:t>
      </w:r>
      <w:r w:rsidR="0082371E" w:rsidRPr="005A7EF4">
        <w:rPr>
          <w:rFonts w:eastAsia="Times New Roman"/>
          <w:szCs w:val="24"/>
        </w:rPr>
        <w:t>9</w:t>
      </w:r>
      <w:r w:rsidRPr="005A7EF4">
        <w:rPr>
          <w:rFonts w:eastAsia="Times New Roman"/>
          <w:szCs w:val="24"/>
        </w:rPr>
        <w:t>.11. gauti paramą</w:t>
      </w:r>
      <w:r w:rsidR="008D76E4" w:rsidRPr="005A7EF4">
        <w:rPr>
          <w:rFonts w:eastAsia="Times New Roman"/>
          <w:szCs w:val="24"/>
        </w:rPr>
        <w:t xml:space="preserve"> Lietuvos Respublikos labdaros ir paramos įstatymo nustatyta tvarka</w:t>
      </w:r>
      <w:r w:rsidRPr="005A7EF4">
        <w:rPr>
          <w:rFonts w:eastAsia="Times New Roman"/>
          <w:szCs w:val="24"/>
        </w:rPr>
        <w:t>;</w:t>
      </w:r>
    </w:p>
    <w:p w14:paraId="06D24FF7" w14:textId="7CAB4D3B" w:rsidR="00E371F6" w:rsidRPr="005A7EF4" w:rsidRDefault="00E371F6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bCs/>
          <w:szCs w:val="24"/>
        </w:rPr>
        <w:t>1</w:t>
      </w:r>
      <w:r w:rsidR="0082371E" w:rsidRPr="005A7EF4">
        <w:rPr>
          <w:rFonts w:eastAsia="Times New Roman"/>
          <w:bCs/>
          <w:szCs w:val="24"/>
        </w:rPr>
        <w:t>9</w:t>
      </w:r>
      <w:r w:rsidRPr="005A7EF4">
        <w:rPr>
          <w:rFonts w:eastAsia="Times New Roman"/>
          <w:bCs/>
          <w:szCs w:val="24"/>
        </w:rPr>
        <w:t>.12. naudotis kitomis teisės aktų suteiktomis teisėmis.</w:t>
      </w:r>
    </w:p>
    <w:p w14:paraId="4D525B85" w14:textId="7ADE6B69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20</w:t>
      </w:r>
      <w:r w:rsidR="00F23EEE" w:rsidRPr="005A7EF4">
        <w:rPr>
          <w:rFonts w:eastAsia="Times New Roman"/>
          <w:szCs w:val="24"/>
        </w:rPr>
        <w:t>.</w:t>
      </w:r>
      <w:r w:rsidR="00F23EEE" w:rsidRPr="005A7EF4">
        <w:rPr>
          <w:szCs w:val="24"/>
        </w:rPr>
        <w:t xml:space="preserve"> Biuras privalo</w:t>
      </w:r>
      <w:r w:rsidR="00F23EEE" w:rsidRPr="005A7EF4">
        <w:rPr>
          <w:rFonts w:eastAsia="Times New Roman"/>
          <w:szCs w:val="24"/>
        </w:rPr>
        <w:t>:</w:t>
      </w:r>
    </w:p>
    <w:p w14:paraId="6B8DDE45" w14:textId="39F12437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B0F0"/>
          <w:szCs w:val="24"/>
        </w:rPr>
      </w:pPr>
      <w:r w:rsidRPr="005A7EF4">
        <w:rPr>
          <w:rFonts w:eastAsia="Times New Roman"/>
          <w:szCs w:val="24"/>
        </w:rPr>
        <w:t>20</w:t>
      </w:r>
      <w:r w:rsidR="00F23EEE" w:rsidRPr="005A7EF4">
        <w:rPr>
          <w:rFonts w:eastAsia="Times New Roman"/>
          <w:szCs w:val="24"/>
        </w:rPr>
        <w:t>.1.</w:t>
      </w:r>
      <w:r w:rsidR="00F23EEE" w:rsidRPr="005A7EF4">
        <w:t xml:space="preserve"> </w:t>
      </w:r>
      <w:r w:rsidR="00F23EEE" w:rsidRPr="005A7EF4">
        <w:rPr>
          <w:rFonts w:eastAsia="Times New Roman"/>
          <w:szCs w:val="24"/>
        </w:rPr>
        <w:t xml:space="preserve">teisės aktų nustatyta tvarka valdyti, naudotis ir disponuoti priskirtu valstybės ir </w:t>
      </w:r>
      <w:r w:rsidR="00D65EAC" w:rsidRPr="005A7EF4">
        <w:rPr>
          <w:rFonts w:eastAsia="Times New Roman"/>
          <w:szCs w:val="24"/>
        </w:rPr>
        <w:t>s</w:t>
      </w:r>
      <w:r w:rsidR="00F23EEE" w:rsidRPr="005A7EF4">
        <w:rPr>
          <w:rFonts w:eastAsia="Times New Roman"/>
          <w:szCs w:val="24"/>
        </w:rPr>
        <w:t>avivaldybės turtu;</w:t>
      </w:r>
      <w:r w:rsidR="00F23F64" w:rsidRPr="005A7EF4">
        <w:rPr>
          <w:rFonts w:eastAsia="Times New Roman"/>
          <w:szCs w:val="24"/>
        </w:rPr>
        <w:t xml:space="preserve"> </w:t>
      </w:r>
    </w:p>
    <w:p w14:paraId="3C94FEEB" w14:textId="7650FBA3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bookmarkStart w:id="2" w:name="_Hlk150242961"/>
      <w:r w:rsidRPr="005A7EF4">
        <w:rPr>
          <w:rFonts w:eastAsia="Times New Roman"/>
          <w:szCs w:val="24"/>
        </w:rPr>
        <w:t>20</w:t>
      </w:r>
      <w:r w:rsidR="00F23EEE" w:rsidRPr="005A7EF4">
        <w:rPr>
          <w:rFonts w:eastAsia="Times New Roman"/>
          <w:szCs w:val="24"/>
        </w:rPr>
        <w:t>.</w:t>
      </w:r>
      <w:r w:rsidR="00C62555" w:rsidRPr="005A7EF4">
        <w:rPr>
          <w:rFonts w:eastAsia="Times New Roman"/>
          <w:szCs w:val="24"/>
        </w:rPr>
        <w:t>2</w:t>
      </w:r>
      <w:r w:rsidR="00F23EEE" w:rsidRPr="005A7EF4">
        <w:rPr>
          <w:rFonts w:eastAsia="Times New Roman"/>
          <w:szCs w:val="24"/>
        </w:rPr>
        <w:t>. įgyvendinti visuomenės sveikatos priežiūros priemones teisės aktų nustatyta tvarka;</w:t>
      </w:r>
    </w:p>
    <w:bookmarkEnd w:id="2"/>
    <w:p w14:paraId="3B044EF8" w14:textId="795A4B87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</w:t>
      </w:r>
      <w:r w:rsidR="00C62555" w:rsidRPr="005A7EF4">
        <w:rPr>
          <w:rFonts w:eastAsia="Times New Roman"/>
          <w:color w:val="000000" w:themeColor="text1"/>
          <w:szCs w:val="24"/>
        </w:rPr>
        <w:t>3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teikti tik tas </w:t>
      </w:r>
      <w:hyperlink w:anchor="39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>visuomenės</w:t>
        </w:r>
      </w:hyperlink>
      <w:r w:rsidR="00F23EEE" w:rsidRPr="005A7EF4">
        <w:rPr>
          <w:rFonts w:eastAsia="Times New Roman"/>
          <w:color w:val="000000" w:themeColor="text1"/>
          <w:szCs w:val="24"/>
        </w:rPr>
        <w:t xml:space="preserve"> </w:t>
      </w:r>
      <w:hyperlink w:anchor="40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>sveikatos</w:t>
        </w:r>
      </w:hyperlink>
      <w:r w:rsidR="00F23EEE" w:rsidRPr="005A7EF4">
        <w:rPr>
          <w:rFonts w:eastAsia="Times New Roman"/>
          <w:color w:val="000000" w:themeColor="text1"/>
          <w:szCs w:val="24"/>
        </w:rPr>
        <w:t xml:space="preserve"> priežiūros paslaugas, kurios nurodytos Biurui išduotoje licencijoje;</w:t>
      </w:r>
    </w:p>
    <w:p w14:paraId="2F565284" w14:textId="4CA163E0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</w:t>
      </w:r>
      <w:r w:rsidR="00C62555" w:rsidRPr="005A7EF4">
        <w:rPr>
          <w:rFonts w:eastAsia="Times New Roman"/>
          <w:color w:val="000000" w:themeColor="text1"/>
          <w:szCs w:val="24"/>
        </w:rPr>
        <w:t>4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naudoti tik tuos tyrimo metodus ir tik tas </w:t>
      </w:r>
      <w:hyperlink w:anchor="41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>visuomenės</w:t>
        </w:r>
      </w:hyperlink>
      <w:r w:rsidR="00F23EEE" w:rsidRPr="005A7EF4">
        <w:rPr>
          <w:rFonts w:eastAsia="Times New Roman"/>
          <w:color w:val="000000" w:themeColor="text1"/>
          <w:szCs w:val="24"/>
        </w:rPr>
        <w:t xml:space="preserve"> </w:t>
      </w:r>
      <w:hyperlink w:anchor="42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 xml:space="preserve">sveikatos </w:t>
        </w:r>
      </w:hyperlink>
      <w:r w:rsidR="00F23EEE" w:rsidRPr="005A7EF4">
        <w:rPr>
          <w:rFonts w:eastAsia="Times New Roman"/>
          <w:color w:val="000000" w:themeColor="text1"/>
          <w:szCs w:val="24"/>
        </w:rPr>
        <w:t>priežiūros technologijas, kurios yra aprobuotos Lietuvos Respublikoje;</w:t>
      </w:r>
    </w:p>
    <w:p w14:paraId="1DA8644D" w14:textId="0D6240FE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</w:t>
      </w:r>
      <w:r w:rsidR="00C62555" w:rsidRPr="005A7EF4">
        <w:rPr>
          <w:rFonts w:eastAsia="Times New Roman"/>
          <w:color w:val="000000" w:themeColor="text1"/>
          <w:szCs w:val="24"/>
        </w:rPr>
        <w:t>5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mokyti savivaldybės bendruomenę sveikos gyvensenos ir įtraukti ją į </w:t>
      </w:r>
      <w:hyperlink w:anchor="51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>sveikatos</w:t>
        </w:r>
      </w:hyperlink>
      <w:r w:rsidR="00F23EEE" w:rsidRPr="005A7EF4">
        <w:rPr>
          <w:rFonts w:eastAsia="Times New Roman"/>
          <w:color w:val="000000" w:themeColor="text1"/>
          <w:szCs w:val="24"/>
        </w:rPr>
        <w:t xml:space="preserve"> problemų sprendimo veiklą;</w:t>
      </w:r>
    </w:p>
    <w:p w14:paraId="601CA959" w14:textId="4FBD1C42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lastRenderedPageBreak/>
        <w:t>20</w:t>
      </w:r>
      <w:r w:rsidR="00F23EEE" w:rsidRPr="005A7EF4">
        <w:rPr>
          <w:rFonts w:eastAsia="Times New Roman"/>
          <w:color w:val="000000" w:themeColor="text1"/>
          <w:szCs w:val="24"/>
        </w:rPr>
        <w:t>.</w:t>
      </w:r>
      <w:r w:rsidR="00C62555" w:rsidRPr="005A7EF4">
        <w:rPr>
          <w:rFonts w:eastAsia="Times New Roman"/>
          <w:color w:val="000000" w:themeColor="text1"/>
          <w:szCs w:val="24"/>
        </w:rPr>
        <w:t>6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stebėti ir analizuoti savivaldybės bendruomenės </w:t>
      </w:r>
      <w:hyperlink w:anchor="44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 xml:space="preserve">sveikatos </w:t>
        </w:r>
      </w:hyperlink>
      <w:r w:rsidR="00F23EEE" w:rsidRPr="005A7EF4">
        <w:rPr>
          <w:rFonts w:eastAsia="Times New Roman"/>
          <w:color w:val="000000" w:themeColor="text1"/>
          <w:szCs w:val="24"/>
        </w:rPr>
        <w:t>problemas, jų atsiradimo priežastis ir teikti analizės išvadas bei pasiūlymus fiziniams ir juridiniams asmenims;</w:t>
      </w:r>
    </w:p>
    <w:p w14:paraId="4699B132" w14:textId="52B2DB5E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</w:t>
      </w:r>
      <w:r w:rsidR="00C62555" w:rsidRPr="005A7EF4">
        <w:rPr>
          <w:rFonts w:eastAsia="Times New Roman"/>
          <w:color w:val="000000" w:themeColor="text1"/>
          <w:szCs w:val="24"/>
        </w:rPr>
        <w:t>7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rengti ir dalyvauti įgyvendinant </w:t>
      </w:r>
      <w:r w:rsidR="00F23F64" w:rsidRPr="005A7EF4">
        <w:rPr>
          <w:rFonts w:eastAsia="Times New Roman"/>
          <w:color w:val="000000" w:themeColor="text1"/>
          <w:szCs w:val="24"/>
        </w:rPr>
        <w:t>S</w:t>
      </w:r>
      <w:r w:rsidR="00F23EEE" w:rsidRPr="005A7EF4">
        <w:rPr>
          <w:rFonts w:eastAsia="Times New Roman"/>
          <w:color w:val="000000" w:themeColor="text1"/>
          <w:szCs w:val="24"/>
        </w:rPr>
        <w:t xml:space="preserve">avivaldybės visuomenės </w:t>
      </w:r>
      <w:hyperlink w:anchor="46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 xml:space="preserve">sveikatos stiprinimo </w:t>
        </w:r>
      </w:hyperlink>
      <w:r w:rsidR="00F23EEE" w:rsidRPr="005A7EF4">
        <w:rPr>
          <w:rFonts w:eastAsia="Times New Roman"/>
          <w:color w:val="000000" w:themeColor="text1"/>
          <w:szCs w:val="24"/>
        </w:rPr>
        <w:t>programas;</w:t>
      </w:r>
    </w:p>
    <w:p w14:paraId="112F9A4B" w14:textId="3F7676C4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</w:t>
      </w:r>
      <w:r w:rsidR="00C62555" w:rsidRPr="005A7EF4">
        <w:rPr>
          <w:rFonts w:eastAsia="Times New Roman"/>
          <w:color w:val="000000" w:themeColor="text1"/>
          <w:szCs w:val="24"/>
        </w:rPr>
        <w:t>8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dalyvauti rengiant ir įgyvendinant </w:t>
      </w:r>
      <w:r w:rsidR="00CD4943" w:rsidRPr="005A7EF4">
        <w:rPr>
          <w:rFonts w:eastAsia="Times New Roman"/>
          <w:color w:val="000000" w:themeColor="text1"/>
          <w:szCs w:val="24"/>
        </w:rPr>
        <w:t>S</w:t>
      </w:r>
      <w:r w:rsidR="00F23EEE" w:rsidRPr="005A7EF4">
        <w:rPr>
          <w:rFonts w:eastAsia="Times New Roman"/>
          <w:color w:val="000000" w:themeColor="text1"/>
          <w:szCs w:val="24"/>
        </w:rPr>
        <w:t xml:space="preserve">avivaldybės bendruomenės </w:t>
      </w:r>
      <w:hyperlink w:anchor="46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>sveikatinimo</w:t>
        </w:r>
      </w:hyperlink>
      <w:r w:rsidR="00F23EEE" w:rsidRPr="005A7EF4">
        <w:rPr>
          <w:rFonts w:eastAsia="Times New Roman"/>
          <w:color w:val="000000" w:themeColor="text1"/>
          <w:szCs w:val="24"/>
        </w:rPr>
        <w:t xml:space="preserve"> programą;</w:t>
      </w:r>
    </w:p>
    <w:p w14:paraId="6A3EDB87" w14:textId="10BF7563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</w:t>
      </w:r>
      <w:r w:rsidR="00C62555" w:rsidRPr="005A7EF4">
        <w:rPr>
          <w:rFonts w:eastAsia="Times New Roman"/>
          <w:color w:val="000000" w:themeColor="text1"/>
          <w:szCs w:val="24"/>
        </w:rPr>
        <w:t>9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stebėti ir analizuoti savivaldybės bendruomenėje įgyvendinamų </w:t>
      </w:r>
      <w:hyperlink w:anchor="48z" w:history="1">
        <w:r w:rsidR="00F23EEE" w:rsidRPr="005A7EF4">
          <w:rPr>
            <w:rStyle w:val="Hipersaitas"/>
            <w:color w:val="000000" w:themeColor="text1"/>
            <w:szCs w:val="24"/>
            <w:u w:val="none"/>
          </w:rPr>
          <w:t>sveikatos</w:t>
        </w:r>
      </w:hyperlink>
      <w:r w:rsidR="00F23EEE" w:rsidRPr="005A7EF4">
        <w:rPr>
          <w:rFonts w:eastAsia="Times New Roman"/>
          <w:color w:val="000000" w:themeColor="text1"/>
          <w:szCs w:val="24"/>
        </w:rPr>
        <w:t xml:space="preserve"> programų efektyvumą, rezultatus ir teikti apibendrintus duomenis savininkui, juridiniams ir fiziniams asmenims;</w:t>
      </w:r>
    </w:p>
    <w:p w14:paraId="0878B14C" w14:textId="32968AC1" w:rsidR="004D5714" w:rsidRPr="005A7EF4" w:rsidRDefault="0082371E">
      <w:pPr>
        <w:shd w:val="clear" w:color="auto" w:fill="FFFFFF" w:themeFill="background1"/>
        <w:ind w:firstLine="851"/>
        <w:jc w:val="both"/>
        <w:rPr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0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</w:t>
      </w:r>
      <w:r w:rsidR="00F23EEE" w:rsidRPr="005A7EF4">
        <w:rPr>
          <w:color w:val="000000" w:themeColor="text1"/>
          <w:szCs w:val="24"/>
        </w:rPr>
        <w:t>vykdyti visuomenės sveikatos priežiūrą savivaldybės teritorijoje esančiose ikimokyklinio ugdymo, bendrojo ugdymo mokyklose ir profesinio mokymo įstaigose ugdomiems mokiniams pagal ikimokyklinio, priešmokyklinio, pradinio, pagrindinio ir vidurinio ugdymo programas;</w:t>
      </w:r>
    </w:p>
    <w:p w14:paraId="19366FA0" w14:textId="65DEE127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1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diegti ir tobulinti vidinę darbo kokybės kontrolės sistemą; </w:t>
      </w:r>
    </w:p>
    <w:p w14:paraId="58651DBF" w14:textId="1F4846ED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2</w:t>
      </w:r>
      <w:r w:rsidR="00F23EEE" w:rsidRPr="005A7EF4">
        <w:rPr>
          <w:rFonts w:eastAsia="Times New Roman"/>
          <w:color w:val="000000" w:themeColor="text1"/>
          <w:szCs w:val="24"/>
        </w:rPr>
        <w:t>. pagal kompetenciją konsultuoti juridinius ir fizinius asmenis;</w:t>
      </w:r>
    </w:p>
    <w:p w14:paraId="3A33134F" w14:textId="4AE45710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3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išsaugoti fizinių ir juridinių asmenų </w:t>
      </w:r>
      <w:r w:rsidR="008D76E4" w:rsidRPr="005A7EF4">
        <w:rPr>
          <w:rFonts w:eastAsia="Times New Roman"/>
          <w:color w:val="000000" w:themeColor="text1"/>
          <w:szCs w:val="24"/>
        </w:rPr>
        <w:t xml:space="preserve">konfidencialias bei </w:t>
      </w:r>
      <w:r w:rsidR="00F23EEE" w:rsidRPr="005A7EF4">
        <w:rPr>
          <w:rFonts w:eastAsia="Times New Roman"/>
          <w:color w:val="000000" w:themeColor="text1"/>
          <w:szCs w:val="24"/>
        </w:rPr>
        <w:t>komercin</w:t>
      </w:r>
      <w:r w:rsidR="008D76E4" w:rsidRPr="005A7EF4">
        <w:rPr>
          <w:rFonts w:eastAsia="Times New Roman"/>
          <w:color w:val="000000" w:themeColor="text1"/>
          <w:szCs w:val="24"/>
        </w:rPr>
        <w:t>es</w:t>
      </w:r>
      <w:r w:rsidR="00F23EEE" w:rsidRPr="005A7EF4">
        <w:rPr>
          <w:rFonts w:eastAsia="Times New Roman"/>
          <w:color w:val="000000" w:themeColor="text1"/>
          <w:szCs w:val="24"/>
        </w:rPr>
        <w:t xml:space="preserve"> paslapt</w:t>
      </w:r>
      <w:r w:rsidR="008D76E4" w:rsidRPr="005A7EF4">
        <w:rPr>
          <w:rFonts w:eastAsia="Times New Roman"/>
          <w:color w:val="000000" w:themeColor="text1"/>
          <w:szCs w:val="24"/>
        </w:rPr>
        <w:t>is</w:t>
      </w:r>
      <w:r w:rsidR="00F23EEE" w:rsidRPr="005A7EF4">
        <w:rPr>
          <w:rFonts w:eastAsia="Times New Roman"/>
          <w:color w:val="000000" w:themeColor="text1"/>
          <w:szCs w:val="24"/>
        </w:rPr>
        <w:t>;</w:t>
      </w:r>
    </w:p>
    <w:p w14:paraId="54789F41" w14:textId="7EAF5D46" w:rsidR="004D5714" w:rsidRPr="005A7EF4" w:rsidRDefault="0082371E" w:rsidP="00156141">
      <w:pPr>
        <w:ind w:firstLine="851"/>
      </w:pPr>
      <w:r w:rsidRPr="005A7EF4">
        <w:t>20</w:t>
      </w:r>
      <w:r w:rsidR="00F23EEE" w:rsidRPr="005A7EF4">
        <w:t>.1</w:t>
      </w:r>
      <w:r w:rsidR="00C62555" w:rsidRPr="005A7EF4">
        <w:t>4</w:t>
      </w:r>
      <w:r w:rsidR="00F23EEE" w:rsidRPr="005A7EF4">
        <w:t>. vykdyti įsipareigojimus pagal sudarytas sutartis;</w:t>
      </w:r>
    </w:p>
    <w:p w14:paraId="32826D7C" w14:textId="42609D7E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5</w:t>
      </w:r>
      <w:r w:rsidR="00F23EEE" w:rsidRPr="005A7EF4">
        <w:rPr>
          <w:rFonts w:eastAsia="Times New Roman"/>
          <w:color w:val="000000" w:themeColor="text1"/>
          <w:szCs w:val="24"/>
        </w:rPr>
        <w:t>. užtikrinti savo darbuotojams saugias darbo sąlygas;</w:t>
      </w:r>
    </w:p>
    <w:p w14:paraId="50AF04F7" w14:textId="3E9C3EF1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6</w:t>
      </w:r>
      <w:r w:rsidR="00F23EEE" w:rsidRPr="005A7EF4">
        <w:rPr>
          <w:rFonts w:eastAsia="Times New Roman"/>
          <w:color w:val="000000" w:themeColor="text1"/>
          <w:szCs w:val="24"/>
        </w:rPr>
        <w:t xml:space="preserve">. rengti sąmatų projektus ir garantuoti Biuro finansinių ir statistinių ataskaitų teisingumą ir pateikimą laiku; </w:t>
      </w:r>
    </w:p>
    <w:p w14:paraId="655E462E" w14:textId="05C88E15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7</w:t>
      </w:r>
      <w:r w:rsidR="00F23EEE" w:rsidRPr="005A7EF4">
        <w:rPr>
          <w:rFonts w:eastAsia="Times New Roman"/>
          <w:color w:val="000000" w:themeColor="text1"/>
          <w:szCs w:val="24"/>
        </w:rPr>
        <w:t>. informuoti visuomenę apie Biuro veiklą;</w:t>
      </w:r>
    </w:p>
    <w:p w14:paraId="6CB7335E" w14:textId="54E66C8B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rFonts w:eastAsia="Times New Roman"/>
          <w:color w:val="000000" w:themeColor="text1"/>
          <w:szCs w:val="24"/>
        </w:rPr>
        <w:t>20</w:t>
      </w:r>
      <w:r w:rsidR="00F23EEE" w:rsidRPr="005A7EF4">
        <w:rPr>
          <w:rFonts w:eastAsia="Times New Roman"/>
          <w:color w:val="000000" w:themeColor="text1"/>
          <w:szCs w:val="24"/>
        </w:rPr>
        <w:t>.1</w:t>
      </w:r>
      <w:r w:rsidR="00C62555" w:rsidRPr="005A7EF4">
        <w:rPr>
          <w:rFonts w:eastAsia="Times New Roman"/>
          <w:color w:val="000000" w:themeColor="text1"/>
          <w:szCs w:val="24"/>
        </w:rPr>
        <w:t>8.</w:t>
      </w:r>
      <w:r w:rsidR="009570EB" w:rsidRPr="005A7EF4">
        <w:rPr>
          <w:rFonts w:eastAsia="Times New Roman"/>
          <w:color w:val="000000" w:themeColor="text1"/>
          <w:szCs w:val="24"/>
        </w:rPr>
        <w:t xml:space="preserve"> </w:t>
      </w:r>
      <w:r w:rsidR="00F23EEE" w:rsidRPr="005A7EF4">
        <w:rPr>
          <w:rFonts w:eastAsia="Times New Roman"/>
          <w:color w:val="000000" w:themeColor="text1"/>
          <w:szCs w:val="24"/>
        </w:rPr>
        <w:t xml:space="preserve">kreiptis į </w:t>
      </w:r>
      <w:r w:rsidR="00F50AA9" w:rsidRPr="005A7EF4">
        <w:rPr>
          <w:rFonts w:eastAsia="Times New Roman"/>
          <w:color w:val="000000" w:themeColor="text1"/>
          <w:szCs w:val="24"/>
        </w:rPr>
        <w:t>s</w:t>
      </w:r>
      <w:r w:rsidR="00077F32" w:rsidRPr="005A7EF4">
        <w:rPr>
          <w:rFonts w:eastAsia="Times New Roman"/>
          <w:color w:val="000000" w:themeColor="text1"/>
          <w:szCs w:val="24"/>
        </w:rPr>
        <w:t xml:space="preserve">avininko teises ir pareigas įgyvendinančias institucijas </w:t>
      </w:r>
      <w:r w:rsidR="00F23EEE" w:rsidRPr="005A7EF4">
        <w:rPr>
          <w:rFonts w:eastAsia="Times New Roman"/>
          <w:color w:val="000000" w:themeColor="text1"/>
          <w:szCs w:val="24"/>
        </w:rPr>
        <w:t>dėl Nuostatų papildymo ir pakeitimo.</w:t>
      </w:r>
    </w:p>
    <w:p w14:paraId="4B3A8320" w14:textId="26DEF5E0" w:rsidR="004D5714" w:rsidRPr="005A7EF4" w:rsidRDefault="00244CC8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2</w:t>
      </w:r>
      <w:r w:rsidR="0082371E" w:rsidRPr="005A7EF4">
        <w:rPr>
          <w:rFonts w:eastAsia="Times New Roman"/>
          <w:szCs w:val="24"/>
        </w:rPr>
        <w:t>1</w:t>
      </w:r>
      <w:r w:rsidR="00F23EEE" w:rsidRPr="005A7EF4">
        <w:rPr>
          <w:rFonts w:eastAsia="Times New Roman"/>
          <w:szCs w:val="24"/>
        </w:rPr>
        <w:t>. Jeigu Nuostatuose nustatytai veiklai reikalinga licencija (leidimas), tai Biuras tokią licenciją (leidimą) privalo turėti.</w:t>
      </w:r>
    </w:p>
    <w:p w14:paraId="1EC544B5" w14:textId="4861BB8F" w:rsidR="004D5714" w:rsidRPr="005A7EF4" w:rsidRDefault="0082371E">
      <w:pPr>
        <w:shd w:val="clear" w:color="auto" w:fill="FFFFFF" w:themeFill="background1"/>
        <w:ind w:firstLine="851"/>
        <w:jc w:val="both"/>
        <w:rPr>
          <w:rFonts w:eastAsia="Times New Roman"/>
          <w:strike/>
          <w:szCs w:val="24"/>
        </w:rPr>
      </w:pPr>
      <w:r w:rsidRPr="005A7EF4">
        <w:rPr>
          <w:rFonts w:eastAsia="Times New Roman"/>
          <w:szCs w:val="24"/>
        </w:rPr>
        <w:t>22</w:t>
      </w:r>
      <w:r w:rsidR="00F23EEE" w:rsidRPr="005A7EF4">
        <w:rPr>
          <w:rFonts w:eastAsia="Times New Roman"/>
          <w:szCs w:val="24"/>
        </w:rPr>
        <w:t xml:space="preserve">. Biuras gali turėti ir kitų </w:t>
      </w:r>
      <w:r w:rsidR="00052DEC" w:rsidRPr="005A7EF4">
        <w:rPr>
          <w:rFonts w:eastAsia="Times New Roman"/>
          <w:bCs/>
          <w:szCs w:val="24"/>
        </w:rPr>
        <w:t xml:space="preserve">įstatymuose ir kituose </w:t>
      </w:r>
      <w:r w:rsidR="00052DEC" w:rsidRPr="005A7EF4">
        <w:rPr>
          <w:bCs/>
          <w:szCs w:val="24"/>
          <w:shd w:val="clear" w:color="auto" w:fill="FFFFFF"/>
        </w:rPr>
        <w:t>teisės aktuose numatytų</w:t>
      </w:r>
      <w:r w:rsidR="00052DEC" w:rsidRPr="005A7EF4">
        <w:rPr>
          <w:szCs w:val="24"/>
          <w:shd w:val="clear" w:color="auto" w:fill="FFFFFF"/>
        </w:rPr>
        <w:t xml:space="preserve"> </w:t>
      </w:r>
      <w:r w:rsidR="00F23EEE" w:rsidRPr="005A7EF4">
        <w:rPr>
          <w:rFonts w:eastAsia="Times New Roman"/>
          <w:szCs w:val="24"/>
        </w:rPr>
        <w:t>teisių ir pareigų</w:t>
      </w:r>
      <w:r w:rsidR="00052DEC" w:rsidRPr="005A7EF4">
        <w:rPr>
          <w:rFonts w:eastAsia="Times New Roman"/>
          <w:szCs w:val="24"/>
        </w:rPr>
        <w:t xml:space="preserve">. </w:t>
      </w:r>
    </w:p>
    <w:p w14:paraId="10E9A4AE" w14:textId="77777777" w:rsidR="00697252" w:rsidRPr="005A7EF4" w:rsidRDefault="00697252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</w:p>
    <w:p w14:paraId="6E5F6147" w14:textId="77777777" w:rsidR="004D5714" w:rsidRPr="005A7EF4" w:rsidRDefault="00F23EEE" w:rsidP="009C321F">
      <w:pPr>
        <w:shd w:val="clear" w:color="auto" w:fill="FFFFFF" w:themeFill="background1"/>
        <w:jc w:val="center"/>
        <w:rPr>
          <w:b/>
          <w:szCs w:val="24"/>
        </w:rPr>
      </w:pPr>
      <w:r w:rsidRPr="005A7EF4">
        <w:rPr>
          <w:b/>
          <w:szCs w:val="24"/>
        </w:rPr>
        <w:t>V SKYRIUS</w:t>
      </w:r>
    </w:p>
    <w:p w14:paraId="5C23D83A" w14:textId="0EC81088" w:rsidR="004D5714" w:rsidRPr="005A7EF4" w:rsidRDefault="00F23EEE" w:rsidP="009C321F">
      <w:pPr>
        <w:shd w:val="clear" w:color="auto" w:fill="FFFFFF" w:themeFill="background1"/>
        <w:jc w:val="center"/>
        <w:rPr>
          <w:b/>
          <w:szCs w:val="24"/>
        </w:rPr>
      </w:pPr>
      <w:r w:rsidRPr="005A7EF4">
        <w:rPr>
          <w:b/>
          <w:szCs w:val="24"/>
        </w:rPr>
        <w:t>BIURO</w:t>
      </w:r>
      <w:r w:rsidR="003D6831" w:rsidRPr="005A7EF4">
        <w:rPr>
          <w:b/>
          <w:szCs w:val="24"/>
        </w:rPr>
        <w:t xml:space="preserve"> VEIKLOS ORGANIZAVIMAS</w:t>
      </w:r>
    </w:p>
    <w:p w14:paraId="662B1796" w14:textId="77777777" w:rsidR="00A437FA" w:rsidRPr="005A7EF4" w:rsidRDefault="00A437FA">
      <w:pPr>
        <w:shd w:val="clear" w:color="auto" w:fill="FFFFFF" w:themeFill="background1"/>
        <w:ind w:firstLine="851"/>
        <w:jc w:val="both"/>
        <w:rPr>
          <w:szCs w:val="24"/>
        </w:rPr>
      </w:pPr>
    </w:p>
    <w:p w14:paraId="1E34D2A0" w14:textId="68653E81" w:rsidR="004D5714" w:rsidRPr="005A7EF4" w:rsidRDefault="00995A0E">
      <w:pPr>
        <w:shd w:val="clear" w:color="auto" w:fill="FFFFFF" w:themeFill="background1"/>
        <w:ind w:firstLine="851"/>
        <w:jc w:val="both"/>
        <w:rPr>
          <w:szCs w:val="24"/>
        </w:rPr>
      </w:pPr>
      <w:r w:rsidRPr="005A7EF4">
        <w:rPr>
          <w:szCs w:val="24"/>
        </w:rPr>
        <w:t>2</w:t>
      </w:r>
      <w:r w:rsidR="0082371E" w:rsidRPr="005A7EF4">
        <w:rPr>
          <w:szCs w:val="24"/>
        </w:rPr>
        <w:t>3</w:t>
      </w:r>
      <w:r w:rsidRPr="005A7EF4">
        <w:rPr>
          <w:szCs w:val="24"/>
        </w:rPr>
        <w:t xml:space="preserve">. </w:t>
      </w:r>
      <w:r w:rsidR="00A437FA" w:rsidRPr="005A7EF4">
        <w:rPr>
          <w:szCs w:val="24"/>
        </w:rPr>
        <w:t xml:space="preserve">Biuro veikla organizuojama </w:t>
      </w:r>
      <w:r w:rsidR="00BE5571" w:rsidRPr="005A7EF4">
        <w:rPr>
          <w:szCs w:val="24"/>
        </w:rPr>
        <w:t>vadovaujantis nacionalinio ir savivaldybės lygmens strateginio planavimo dokumentais bei Biuro metiniu veiklos planu. Biuro metinis veiklos planas</w:t>
      </w:r>
      <w:r w:rsidR="00330E5A" w:rsidRPr="005A7EF4">
        <w:rPr>
          <w:szCs w:val="24"/>
        </w:rPr>
        <w:t xml:space="preserve"> </w:t>
      </w:r>
      <w:r w:rsidR="00BE5571" w:rsidRPr="005A7EF4">
        <w:rPr>
          <w:szCs w:val="24"/>
        </w:rPr>
        <w:t>rengiamas Lietuvos Respublikos strateginio valdymo įstatymo ir jo įgyvendinamųjų teisė</w:t>
      </w:r>
      <w:r w:rsidR="00AC43D5" w:rsidRPr="005A7EF4">
        <w:rPr>
          <w:szCs w:val="24"/>
        </w:rPr>
        <w:t>s</w:t>
      </w:r>
      <w:r w:rsidR="00BE5571" w:rsidRPr="005A7EF4">
        <w:rPr>
          <w:szCs w:val="24"/>
        </w:rPr>
        <w:t xml:space="preserve"> aktų nustatyta tvarka.</w:t>
      </w:r>
    </w:p>
    <w:p w14:paraId="6B8104A3" w14:textId="72A78E60" w:rsidR="00BE5571" w:rsidRPr="005A7EF4" w:rsidRDefault="00995A0E">
      <w:pPr>
        <w:shd w:val="clear" w:color="auto" w:fill="FFFFFF" w:themeFill="background1"/>
        <w:ind w:firstLine="851"/>
        <w:jc w:val="both"/>
        <w:rPr>
          <w:szCs w:val="24"/>
        </w:rPr>
      </w:pPr>
      <w:r w:rsidRPr="005A7EF4">
        <w:rPr>
          <w:szCs w:val="24"/>
        </w:rPr>
        <w:t>2</w:t>
      </w:r>
      <w:r w:rsidR="0082371E" w:rsidRPr="005A7EF4">
        <w:rPr>
          <w:szCs w:val="24"/>
        </w:rPr>
        <w:t>4</w:t>
      </w:r>
      <w:r w:rsidRPr="005A7EF4">
        <w:rPr>
          <w:szCs w:val="24"/>
        </w:rPr>
        <w:t xml:space="preserve">. </w:t>
      </w:r>
      <w:r w:rsidR="00BE5571" w:rsidRPr="005A7EF4">
        <w:rPr>
          <w:szCs w:val="24"/>
        </w:rPr>
        <w:t xml:space="preserve">Biuro metinis veiklos planas yra </w:t>
      </w:r>
      <w:r w:rsidR="00D65EAC" w:rsidRPr="005A7EF4">
        <w:rPr>
          <w:szCs w:val="24"/>
        </w:rPr>
        <w:t>S</w:t>
      </w:r>
      <w:r w:rsidR="00BE5571" w:rsidRPr="005A7EF4">
        <w:rPr>
          <w:szCs w:val="24"/>
        </w:rPr>
        <w:t>avivaldybės strateginio veiklos plano programos dalies, už kurią atsakingas Biuras, įgyvendinimą detalizuojantis dokumentas, kuris rengiamas atsižvelgiant į numatomus skirti asignavimus. Metiniame veikl</w:t>
      </w:r>
      <w:r w:rsidR="003B7D2D" w:rsidRPr="005A7EF4">
        <w:rPr>
          <w:szCs w:val="24"/>
        </w:rPr>
        <w:t>os</w:t>
      </w:r>
      <w:r w:rsidR="00BE5571" w:rsidRPr="005A7EF4">
        <w:rPr>
          <w:szCs w:val="24"/>
        </w:rPr>
        <w:t xml:space="preserve"> plane nurodomi darbai (veiksmai) ir (ar) projektai, kurie numatomi atlikti tais metais, darbams (veiksmams) ir (ar) pr</w:t>
      </w:r>
      <w:r w:rsidR="00833408" w:rsidRPr="005A7EF4">
        <w:rPr>
          <w:szCs w:val="24"/>
        </w:rPr>
        <w:t>o</w:t>
      </w:r>
      <w:r w:rsidR="00BE5571" w:rsidRPr="005A7EF4">
        <w:rPr>
          <w:szCs w:val="24"/>
        </w:rPr>
        <w:t>jektams planuojami skirti asignavimai ir rezultatų, kuriuos šios įstaigos ar jų struktūriniai padaliniai turi pasiekti, vertinimo kriterijai (ir jų reikšmės).</w:t>
      </w:r>
    </w:p>
    <w:p w14:paraId="4F9BCA1D" w14:textId="37CA4E37" w:rsidR="004D5714" w:rsidRPr="005A7EF4" w:rsidRDefault="00F23EEE" w:rsidP="00244CC8">
      <w:pPr>
        <w:shd w:val="clear" w:color="auto" w:fill="FFFFFF" w:themeFill="background1"/>
        <w:ind w:firstLine="851"/>
        <w:jc w:val="both"/>
        <w:rPr>
          <w:color w:val="000000" w:themeColor="text1"/>
        </w:rPr>
      </w:pPr>
      <w:r w:rsidRPr="005A7EF4">
        <w:rPr>
          <w:color w:val="000000" w:themeColor="text1"/>
        </w:rPr>
        <w:t>2</w:t>
      </w:r>
      <w:r w:rsidR="0082371E" w:rsidRPr="005A7EF4">
        <w:rPr>
          <w:color w:val="000000" w:themeColor="text1"/>
        </w:rPr>
        <w:t>5</w:t>
      </w:r>
      <w:r w:rsidRPr="005A7EF4">
        <w:rPr>
          <w:color w:val="000000" w:themeColor="text1"/>
        </w:rPr>
        <w:t>. Biuro direktorius</w:t>
      </w:r>
      <w:r w:rsidR="00052DEC" w:rsidRPr="005A7EF4">
        <w:rPr>
          <w:color w:val="000000" w:themeColor="text1"/>
        </w:rPr>
        <w:t xml:space="preserve"> </w:t>
      </w:r>
      <w:r w:rsidR="00052DEC" w:rsidRPr="005A7EF4">
        <w:rPr>
          <w:bCs/>
          <w:color w:val="000000" w:themeColor="text1"/>
        </w:rPr>
        <w:t>vadovauja Biurui.</w:t>
      </w:r>
      <w:r w:rsidRPr="005A7EF4">
        <w:rPr>
          <w:color w:val="000000" w:themeColor="text1"/>
        </w:rPr>
        <w:t xml:space="preserve"> </w:t>
      </w:r>
      <w:r w:rsidR="00052DEC" w:rsidRPr="005A7EF4">
        <w:rPr>
          <w:bCs/>
          <w:color w:val="000000" w:themeColor="text1"/>
        </w:rPr>
        <w:t>Biuro direktorius yra</w:t>
      </w:r>
      <w:r w:rsidRPr="005A7EF4">
        <w:rPr>
          <w:color w:val="000000" w:themeColor="text1"/>
        </w:rPr>
        <w:t xml:space="preserve"> vienasmenis Biuro valdymo organas, kuris atsako už </w:t>
      </w:r>
      <w:r w:rsidR="00653E0B" w:rsidRPr="005A7EF4">
        <w:rPr>
          <w:color w:val="000000" w:themeColor="text1"/>
        </w:rPr>
        <w:t>B</w:t>
      </w:r>
      <w:r w:rsidRPr="005A7EF4">
        <w:rPr>
          <w:color w:val="000000" w:themeColor="text1"/>
        </w:rPr>
        <w:t>iuro veiklos organizavimą.</w:t>
      </w:r>
    </w:p>
    <w:p w14:paraId="26A59FC4" w14:textId="6727626E" w:rsidR="004D5714" w:rsidRPr="005A7EF4" w:rsidRDefault="00E824F0">
      <w:pPr>
        <w:shd w:val="clear" w:color="auto" w:fill="FFFFFF" w:themeFill="background1"/>
        <w:ind w:firstLine="851"/>
        <w:jc w:val="both"/>
        <w:rPr>
          <w:szCs w:val="24"/>
        </w:rPr>
      </w:pPr>
      <w:r w:rsidRPr="005A7EF4">
        <w:rPr>
          <w:szCs w:val="24"/>
        </w:rPr>
        <w:t>2</w:t>
      </w:r>
      <w:r w:rsidR="0082371E" w:rsidRPr="005A7EF4">
        <w:rPr>
          <w:szCs w:val="24"/>
        </w:rPr>
        <w:t>6</w:t>
      </w:r>
      <w:r w:rsidR="00F23EEE" w:rsidRPr="005A7EF4">
        <w:rPr>
          <w:szCs w:val="24"/>
        </w:rPr>
        <w:t>. Biuro direktorius išrenkamas viešo konkurso būdu teisės aktų nustatyta tvarka.</w:t>
      </w:r>
    </w:p>
    <w:p w14:paraId="3AEEE4E4" w14:textId="6CF7F69E" w:rsidR="004D5714" w:rsidRPr="005A7EF4" w:rsidRDefault="00F23EEE">
      <w:pPr>
        <w:shd w:val="clear" w:color="auto" w:fill="FFFFFF" w:themeFill="background1"/>
        <w:ind w:firstLine="851"/>
        <w:jc w:val="both"/>
      </w:pPr>
      <w:bookmarkStart w:id="3" w:name="_Hlk146876138"/>
      <w:r w:rsidRPr="005A7EF4">
        <w:rPr>
          <w:szCs w:val="24"/>
        </w:rPr>
        <w:t>2</w:t>
      </w:r>
      <w:r w:rsidR="0082371E" w:rsidRPr="005A7EF4">
        <w:rPr>
          <w:szCs w:val="24"/>
        </w:rPr>
        <w:t>7</w:t>
      </w:r>
      <w:r w:rsidRPr="005A7EF4">
        <w:rPr>
          <w:szCs w:val="24"/>
        </w:rPr>
        <w:t xml:space="preserve">. </w:t>
      </w:r>
      <w:r w:rsidRPr="005A7EF4">
        <w:t xml:space="preserve">Sprendimą dėl direktoriaus priėmimo į pareigas, jo atleidimo arba atšaukimo iš pareigų priima </w:t>
      </w:r>
      <w:r w:rsidR="0063022E" w:rsidRPr="005A7EF4">
        <w:t xml:space="preserve">Savivaldybės </w:t>
      </w:r>
      <w:r w:rsidR="00302D9B" w:rsidRPr="005A7EF4">
        <w:rPr>
          <w:bCs/>
        </w:rPr>
        <w:t>m</w:t>
      </w:r>
      <w:r w:rsidRPr="005A7EF4">
        <w:t xml:space="preserve">eras </w:t>
      </w:r>
      <w:r w:rsidR="00DD4159" w:rsidRPr="005A7EF4">
        <w:rPr>
          <w:bCs/>
        </w:rPr>
        <w:t xml:space="preserve">Lietuvos Respublikos </w:t>
      </w:r>
      <w:r w:rsidR="00355ACF" w:rsidRPr="005A7EF4">
        <w:rPr>
          <w:color w:val="44546A" w:themeColor="text2"/>
        </w:rPr>
        <w:t>d</w:t>
      </w:r>
      <w:r w:rsidRPr="005A7EF4">
        <w:t xml:space="preserve">arbo kodekso, Nuostatų ir kitų teisės aktų nustatyta tvarka. Be kitų darbo sutarties pasibaigimo pagrindų, darbo sutartis su </w:t>
      </w:r>
      <w:r w:rsidR="00DD4159" w:rsidRPr="005A7EF4">
        <w:rPr>
          <w:bCs/>
        </w:rPr>
        <w:t>Biuro</w:t>
      </w:r>
      <w:r w:rsidR="00DD4159" w:rsidRPr="005A7EF4">
        <w:rPr>
          <w:b/>
          <w:bCs/>
        </w:rPr>
        <w:t xml:space="preserve"> </w:t>
      </w:r>
      <w:r w:rsidRPr="005A7EF4">
        <w:t>direktoriumi taip pat pasibaigia</w:t>
      </w:r>
      <w:r w:rsidR="003009FA" w:rsidRPr="005A7EF4">
        <w:t xml:space="preserve"> </w:t>
      </w:r>
      <w:r w:rsidR="00C148ED" w:rsidRPr="005A7EF4">
        <w:t>atšaukus jį iš pareigų.</w:t>
      </w:r>
      <w:r w:rsidRPr="005A7EF4">
        <w:t xml:space="preserve"> </w:t>
      </w:r>
      <w:r w:rsidR="00DD4159" w:rsidRPr="005A7EF4">
        <w:rPr>
          <w:bCs/>
        </w:rPr>
        <w:t>Biuro d</w:t>
      </w:r>
      <w:r w:rsidRPr="005A7EF4">
        <w:t>irektorius gali būti atšaukiamas iš pareigų</w:t>
      </w:r>
      <w:r w:rsidR="00AB2100" w:rsidRPr="005A7EF4">
        <w:rPr>
          <w:bCs/>
        </w:rPr>
        <w:t xml:space="preserve">, jei jis praranda nepriekaištingą reputaciją ar kitaip </w:t>
      </w:r>
      <w:r w:rsidRPr="005A7EF4">
        <w:t>prara</w:t>
      </w:r>
      <w:r w:rsidR="00AB2100" w:rsidRPr="005A7EF4">
        <w:t>n</w:t>
      </w:r>
      <w:r w:rsidRPr="005A7EF4">
        <w:t>d</w:t>
      </w:r>
      <w:r w:rsidR="00AB2100" w:rsidRPr="005A7EF4">
        <w:rPr>
          <w:bCs/>
        </w:rPr>
        <w:t>amas</w:t>
      </w:r>
      <w:r w:rsidRPr="005A7EF4">
        <w:t xml:space="preserve"> pasitikėjim</w:t>
      </w:r>
      <w:r w:rsidR="00AB2100" w:rsidRPr="005A7EF4">
        <w:rPr>
          <w:bCs/>
        </w:rPr>
        <w:t>as juo. Dėl Biuro direktoriaus atšaukimo iš pareigų priimamas</w:t>
      </w:r>
      <w:r w:rsidR="00D65EAC" w:rsidRPr="005A7EF4">
        <w:rPr>
          <w:bCs/>
        </w:rPr>
        <w:t xml:space="preserve"> Savivaldybės</w:t>
      </w:r>
      <w:r w:rsidR="00AB2100" w:rsidRPr="005A7EF4">
        <w:rPr>
          <w:bCs/>
        </w:rPr>
        <w:t xml:space="preserve"> </w:t>
      </w:r>
      <w:r w:rsidR="00302D9B" w:rsidRPr="005A7EF4">
        <w:rPr>
          <w:bCs/>
        </w:rPr>
        <w:t>m</w:t>
      </w:r>
      <w:r w:rsidR="00AB2100" w:rsidRPr="005A7EF4">
        <w:rPr>
          <w:bCs/>
        </w:rPr>
        <w:t>ero potvarkis.</w:t>
      </w:r>
    </w:p>
    <w:p w14:paraId="79CFCBA0" w14:textId="7FBCF15F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bookmarkStart w:id="4" w:name="_Hlk150243977"/>
      <w:r w:rsidRPr="005A7EF4">
        <w:rPr>
          <w:color w:val="000000" w:themeColor="text1"/>
        </w:rPr>
        <w:t>2</w:t>
      </w:r>
      <w:r w:rsidR="0082371E" w:rsidRPr="005A7EF4">
        <w:rPr>
          <w:color w:val="000000" w:themeColor="text1"/>
        </w:rPr>
        <w:t>8</w:t>
      </w:r>
      <w:r w:rsidRPr="005A7EF4">
        <w:rPr>
          <w:color w:val="000000" w:themeColor="text1"/>
        </w:rPr>
        <w:t>. Laikinai nesant direktoriui (ligos, atostogų, komandiruotės metu</w:t>
      </w:r>
      <w:r w:rsidR="00DD4159" w:rsidRPr="005A7EF4">
        <w:rPr>
          <w:color w:val="000000" w:themeColor="text1"/>
        </w:rPr>
        <w:t xml:space="preserve"> </w:t>
      </w:r>
      <w:r w:rsidR="00DD4159" w:rsidRPr="005A7EF4">
        <w:rPr>
          <w:bCs/>
          <w:color w:val="000000" w:themeColor="text1"/>
        </w:rPr>
        <w:t>ir kt.</w:t>
      </w:r>
      <w:r w:rsidRPr="005A7EF4">
        <w:rPr>
          <w:color w:val="000000" w:themeColor="text1"/>
        </w:rPr>
        <w:t xml:space="preserve">), jo pareigas laikinai eina Biuro darbuotojas, kuriam tokia funkcija priskirta pareigybės aprašyme, arba </w:t>
      </w:r>
      <w:r w:rsidR="00C443D1" w:rsidRPr="005A7EF4">
        <w:rPr>
          <w:color w:val="000000" w:themeColor="text1"/>
        </w:rPr>
        <w:t xml:space="preserve">kitas </w:t>
      </w:r>
      <w:r w:rsidR="00DD4159" w:rsidRPr="005A7EF4">
        <w:rPr>
          <w:bCs/>
          <w:color w:val="000000" w:themeColor="text1"/>
        </w:rPr>
        <w:t>asmuo</w:t>
      </w:r>
      <w:r w:rsidRPr="005A7EF4">
        <w:rPr>
          <w:color w:val="000000" w:themeColor="text1"/>
        </w:rPr>
        <w:t>, paskirtas</w:t>
      </w:r>
      <w:r w:rsidR="0063022E" w:rsidRPr="005A7EF4">
        <w:rPr>
          <w:color w:val="000000" w:themeColor="text1"/>
        </w:rPr>
        <w:t xml:space="preserve"> Savivaldybės</w:t>
      </w:r>
      <w:r w:rsidRPr="005A7EF4">
        <w:rPr>
          <w:color w:val="000000" w:themeColor="text1"/>
        </w:rPr>
        <w:t xml:space="preserve"> </w:t>
      </w:r>
      <w:r w:rsidR="00302D9B" w:rsidRPr="005A7EF4">
        <w:rPr>
          <w:color w:val="000000" w:themeColor="text1"/>
        </w:rPr>
        <w:t>m</w:t>
      </w:r>
      <w:r w:rsidRPr="005A7EF4">
        <w:rPr>
          <w:color w:val="000000" w:themeColor="text1"/>
        </w:rPr>
        <w:t>ero potvarkiu.</w:t>
      </w:r>
    </w:p>
    <w:bookmarkEnd w:id="3"/>
    <w:bookmarkEnd w:id="4"/>
    <w:p w14:paraId="33C3C04C" w14:textId="0E84D1F6" w:rsidR="004D5714" w:rsidRPr="005A7EF4" w:rsidRDefault="00F23EEE">
      <w:pPr>
        <w:shd w:val="clear" w:color="auto" w:fill="FFFFFF" w:themeFill="background1"/>
        <w:ind w:right="-21" w:firstLine="851"/>
        <w:jc w:val="both"/>
        <w:rPr>
          <w:color w:val="000000" w:themeColor="text1"/>
          <w:szCs w:val="24"/>
        </w:rPr>
      </w:pPr>
      <w:r w:rsidRPr="005A7EF4">
        <w:rPr>
          <w:color w:val="000000" w:themeColor="text1"/>
          <w:szCs w:val="24"/>
        </w:rPr>
        <w:lastRenderedPageBreak/>
        <w:t>2</w:t>
      </w:r>
      <w:r w:rsidR="0082371E" w:rsidRPr="005A7EF4">
        <w:rPr>
          <w:color w:val="000000" w:themeColor="text1"/>
          <w:szCs w:val="24"/>
        </w:rPr>
        <w:t>9</w:t>
      </w:r>
      <w:r w:rsidRPr="005A7EF4">
        <w:rPr>
          <w:color w:val="000000" w:themeColor="text1"/>
          <w:szCs w:val="24"/>
        </w:rPr>
        <w:t xml:space="preserve">. </w:t>
      </w:r>
      <w:r w:rsidR="00C677F1" w:rsidRPr="005A7EF4">
        <w:rPr>
          <w:color w:val="000000" w:themeColor="text1"/>
          <w:szCs w:val="24"/>
        </w:rPr>
        <w:t xml:space="preserve">Biuro direktoriaus išsilavinimo reikalavimai, kadencijos trukmė, nepriekaištingos reputacijos ir kiti reikalavimai atitinka biudžetinių įstaigų veiklą reglamentuojančiuose įstatymuose ir kituose teisės aktuose nustatytus reikalavimus. </w:t>
      </w:r>
    </w:p>
    <w:p w14:paraId="77B4F128" w14:textId="39D06867" w:rsidR="004D5714" w:rsidRPr="005A7EF4" w:rsidRDefault="0082371E">
      <w:pPr>
        <w:shd w:val="clear" w:color="auto" w:fill="FFFFFF" w:themeFill="background1"/>
        <w:ind w:right="-21" w:firstLine="851"/>
        <w:jc w:val="both"/>
        <w:rPr>
          <w:szCs w:val="24"/>
        </w:rPr>
      </w:pPr>
      <w:r w:rsidRPr="005A7EF4">
        <w:rPr>
          <w:szCs w:val="24"/>
        </w:rPr>
        <w:t>30</w:t>
      </w:r>
      <w:r w:rsidR="00F23EEE" w:rsidRPr="005A7EF4">
        <w:rPr>
          <w:szCs w:val="24"/>
        </w:rPr>
        <w:t xml:space="preserve">. Biuro direktorius privalo periodiškai tobulinti vadovavimo gebėjimus. Privalomojo tobulinimosi tvarka nustatyta Sveikatos apsaugos ministro įsakyme. </w:t>
      </w:r>
    </w:p>
    <w:p w14:paraId="73948BA8" w14:textId="0B42045F" w:rsidR="004D5714" w:rsidRPr="005A7EF4" w:rsidRDefault="00244CC8">
      <w:pPr>
        <w:pStyle w:val="Pagrindiniotekstotrauka"/>
        <w:shd w:val="clear" w:color="auto" w:fill="FFFFFF" w:themeFill="background1"/>
        <w:ind w:left="20" w:firstLine="851"/>
        <w:rPr>
          <w:sz w:val="24"/>
          <w:szCs w:val="24"/>
        </w:rPr>
      </w:pPr>
      <w:r w:rsidRPr="005A7EF4">
        <w:rPr>
          <w:sz w:val="24"/>
          <w:szCs w:val="24"/>
        </w:rPr>
        <w:t>3</w:t>
      </w:r>
      <w:r w:rsidR="0082371E" w:rsidRPr="005A7EF4">
        <w:rPr>
          <w:sz w:val="24"/>
          <w:szCs w:val="24"/>
        </w:rPr>
        <w:t>1</w:t>
      </w:r>
      <w:r w:rsidR="00F23EEE" w:rsidRPr="005A7EF4">
        <w:rPr>
          <w:sz w:val="24"/>
          <w:szCs w:val="24"/>
        </w:rPr>
        <w:t xml:space="preserve">. Biuro direktoriaus </w:t>
      </w:r>
      <w:r w:rsidR="00E22A42" w:rsidRPr="005A7EF4">
        <w:rPr>
          <w:bCs/>
          <w:sz w:val="24"/>
          <w:szCs w:val="24"/>
        </w:rPr>
        <w:t>kompetenciją, funkcijas ir atsakomybę</w:t>
      </w:r>
      <w:r w:rsidR="00224513" w:rsidRPr="005A7EF4">
        <w:rPr>
          <w:sz w:val="24"/>
          <w:szCs w:val="24"/>
        </w:rPr>
        <w:t xml:space="preserve"> </w:t>
      </w:r>
      <w:r w:rsidR="00F23EEE" w:rsidRPr="005A7EF4">
        <w:rPr>
          <w:sz w:val="24"/>
          <w:szCs w:val="24"/>
        </w:rPr>
        <w:t>nustato</w:t>
      </w:r>
      <w:r w:rsidR="00C62555" w:rsidRPr="005A7EF4">
        <w:rPr>
          <w:sz w:val="24"/>
          <w:szCs w:val="24"/>
        </w:rPr>
        <w:t xml:space="preserve"> </w:t>
      </w:r>
      <w:r w:rsidR="00E22A42" w:rsidRPr="005A7EF4">
        <w:rPr>
          <w:bCs/>
          <w:sz w:val="24"/>
          <w:szCs w:val="24"/>
        </w:rPr>
        <w:t>įstatymai ir kiti teisės aktai</w:t>
      </w:r>
      <w:r w:rsidR="00C62555" w:rsidRPr="005A7EF4">
        <w:rPr>
          <w:sz w:val="24"/>
          <w:szCs w:val="24"/>
        </w:rPr>
        <w:t>,</w:t>
      </w:r>
      <w:r w:rsidR="00F23EEE" w:rsidRPr="005A7EF4">
        <w:rPr>
          <w:sz w:val="24"/>
          <w:szCs w:val="24"/>
        </w:rPr>
        <w:t xml:space="preserve"> Nuostatai ir pareigybės aprašymas. </w:t>
      </w:r>
    </w:p>
    <w:p w14:paraId="24BE9D40" w14:textId="7EAE78E4" w:rsidR="00824708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824708" w:rsidRPr="005A7EF4">
        <w:rPr>
          <w:rFonts w:eastAsia="Times New Roman"/>
          <w:sz w:val="24"/>
          <w:szCs w:val="24"/>
        </w:rPr>
        <w:t>. Biuro direktori</w:t>
      </w:r>
      <w:r w:rsidR="00224513" w:rsidRPr="005A7EF4">
        <w:rPr>
          <w:rFonts w:eastAsia="Times New Roman"/>
          <w:sz w:val="24"/>
          <w:szCs w:val="24"/>
        </w:rPr>
        <w:t>us:</w:t>
      </w:r>
    </w:p>
    <w:p w14:paraId="3FA36569" w14:textId="0660AE81" w:rsidR="00224513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224513" w:rsidRPr="005A7EF4">
        <w:rPr>
          <w:rFonts w:eastAsia="Times New Roman"/>
          <w:sz w:val="24"/>
          <w:szCs w:val="24"/>
        </w:rPr>
        <w:t xml:space="preserve">.1. </w:t>
      </w:r>
      <w:r w:rsidR="00224513" w:rsidRPr="005A7EF4">
        <w:rPr>
          <w:sz w:val="24"/>
          <w:szCs w:val="24"/>
        </w:rPr>
        <w:t xml:space="preserve">organizuoja </w:t>
      </w:r>
      <w:r w:rsidR="00F2194A" w:rsidRPr="005A7EF4">
        <w:rPr>
          <w:sz w:val="24"/>
          <w:szCs w:val="24"/>
        </w:rPr>
        <w:t>Biuro</w:t>
      </w:r>
      <w:r w:rsidR="00224513" w:rsidRPr="005A7EF4">
        <w:rPr>
          <w:sz w:val="24"/>
          <w:szCs w:val="24"/>
        </w:rPr>
        <w:t xml:space="preserve"> darbą, kad būtų įgyvendinami </w:t>
      </w:r>
      <w:r w:rsidR="00F2194A" w:rsidRPr="005A7EF4">
        <w:rPr>
          <w:sz w:val="24"/>
          <w:szCs w:val="24"/>
        </w:rPr>
        <w:t>Biuro</w:t>
      </w:r>
      <w:r w:rsidR="00224513" w:rsidRPr="005A7EF4">
        <w:rPr>
          <w:sz w:val="24"/>
          <w:szCs w:val="24"/>
        </w:rPr>
        <w:t xml:space="preserve"> veiklos tikslai ir atliekamos nustatytos funkcijos</w:t>
      </w:r>
      <w:r w:rsidR="00F2194A" w:rsidRPr="005A7EF4">
        <w:rPr>
          <w:sz w:val="24"/>
          <w:szCs w:val="24"/>
        </w:rPr>
        <w:t>;</w:t>
      </w:r>
    </w:p>
    <w:p w14:paraId="7A7639B8" w14:textId="46133F17" w:rsidR="00DD4159" w:rsidRPr="005A7EF4" w:rsidRDefault="000D31A2" w:rsidP="00DD4159">
      <w:pPr>
        <w:tabs>
          <w:tab w:val="left" w:pos="851"/>
        </w:tabs>
        <w:ind w:firstLine="851"/>
        <w:jc w:val="both"/>
        <w:rPr>
          <w:rFonts w:eastAsia="Calibri"/>
          <w:bCs/>
          <w:color w:val="000000" w:themeColor="text1"/>
          <w:szCs w:val="24"/>
        </w:rPr>
      </w:pPr>
      <w:r w:rsidRPr="005A7EF4">
        <w:rPr>
          <w:bCs/>
          <w:color w:val="000000" w:themeColor="text1"/>
          <w:szCs w:val="24"/>
          <w:shd w:val="clear" w:color="auto" w:fill="FFFFFF"/>
        </w:rPr>
        <w:t>3</w:t>
      </w:r>
      <w:r w:rsidR="0082371E" w:rsidRPr="005A7EF4">
        <w:rPr>
          <w:bCs/>
          <w:color w:val="000000" w:themeColor="text1"/>
          <w:szCs w:val="24"/>
          <w:shd w:val="clear" w:color="auto" w:fill="FFFFFF"/>
        </w:rPr>
        <w:t>2</w:t>
      </w:r>
      <w:r w:rsidR="003009FA" w:rsidRPr="005A7EF4">
        <w:rPr>
          <w:bCs/>
          <w:color w:val="000000" w:themeColor="text1"/>
          <w:szCs w:val="24"/>
          <w:shd w:val="clear" w:color="auto" w:fill="FFFFFF"/>
        </w:rPr>
        <w:t xml:space="preserve">.2. </w:t>
      </w:r>
      <w:r w:rsidR="00DD4159" w:rsidRPr="005A7EF4">
        <w:rPr>
          <w:bCs/>
          <w:color w:val="000000" w:themeColor="text1"/>
          <w:szCs w:val="24"/>
          <w:shd w:val="clear" w:color="auto" w:fill="FFFFFF"/>
        </w:rPr>
        <w:t xml:space="preserve">vadovauja </w:t>
      </w:r>
      <w:r w:rsidR="00DD4159" w:rsidRPr="005A7EF4">
        <w:rPr>
          <w:bCs/>
          <w:color w:val="000000" w:themeColor="text1"/>
          <w:szCs w:val="24"/>
        </w:rPr>
        <w:t>Biurui</w:t>
      </w:r>
      <w:r w:rsidR="00DD4159" w:rsidRPr="005A7EF4">
        <w:rPr>
          <w:bCs/>
          <w:color w:val="000000" w:themeColor="text1"/>
          <w:szCs w:val="24"/>
          <w:shd w:val="clear" w:color="auto" w:fill="FFFFFF"/>
        </w:rPr>
        <w:t xml:space="preserve"> ir atsako už visą </w:t>
      </w:r>
      <w:r w:rsidR="00DD4159" w:rsidRPr="005A7EF4">
        <w:rPr>
          <w:bCs/>
          <w:color w:val="000000" w:themeColor="text1"/>
          <w:szCs w:val="24"/>
        </w:rPr>
        <w:t>Biuro</w:t>
      </w:r>
      <w:r w:rsidR="00DD4159" w:rsidRPr="005A7EF4">
        <w:rPr>
          <w:bCs/>
          <w:color w:val="000000" w:themeColor="text1"/>
          <w:szCs w:val="24"/>
          <w:shd w:val="clear" w:color="auto" w:fill="FFFFFF"/>
        </w:rPr>
        <w:t xml:space="preserve"> veiklą;</w:t>
      </w:r>
    </w:p>
    <w:p w14:paraId="24913A1D" w14:textId="6B681FFB" w:rsidR="00DD4159" w:rsidRPr="005A7EF4" w:rsidRDefault="000D31A2" w:rsidP="009C321F">
      <w:pPr>
        <w:tabs>
          <w:tab w:val="left" w:pos="851"/>
        </w:tabs>
        <w:ind w:firstLine="851"/>
        <w:jc w:val="both"/>
        <w:rPr>
          <w:rFonts w:eastAsia="Calibri"/>
          <w:bCs/>
          <w:szCs w:val="24"/>
        </w:rPr>
      </w:pPr>
      <w:r w:rsidRPr="005A7EF4">
        <w:rPr>
          <w:bCs/>
          <w:color w:val="000000"/>
          <w:szCs w:val="24"/>
        </w:rPr>
        <w:t>3</w:t>
      </w:r>
      <w:r w:rsidR="0082371E" w:rsidRPr="005A7EF4">
        <w:rPr>
          <w:bCs/>
          <w:color w:val="000000"/>
          <w:szCs w:val="24"/>
        </w:rPr>
        <w:t>2</w:t>
      </w:r>
      <w:r w:rsidR="003009FA" w:rsidRPr="005A7EF4">
        <w:rPr>
          <w:bCs/>
          <w:color w:val="000000"/>
          <w:szCs w:val="24"/>
        </w:rPr>
        <w:t xml:space="preserve">.3. </w:t>
      </w:r>
      <w:r w:rsidR="00DD4159" w:rsidRPr="005A7EF4">
        <w:rPr>
          <w:bCs/>
          <w:color w:val="000000"/>
          <w:szCs w:val="24"/>
        </w:rPr>
        <w:t>spręsdamas savo kompetencijai priskirtus klausimus, priima įsakymus ir kontroliuoja, kaip jie vykdomi, pasirašo įgaliojimus ir kitus vidaus administravimo dokumentus;</w:t>
      </w:r>
    </w:p>
    <w:p w14:paraId="726F1E28" w14:textId="149FDD18" w:rsidR="00F2194A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F2194A" w:rsidRPr="005A7EF4">
        <w:rPr>
          <w:rFonts w:eastAsia="Times New Roman"/>
          <w:sz w:val="24"/>
          <w:szCs w:val="24"/>
        </w:rPr>
        <w:t>.</w:t>
      </w:r>
      <w:r w:rsidR="00206688" w:rsidRPr="005A7EF4">
        <w:rPr>
          <w:rFonts w:eastAsia="Times New Roman"/>
          <w:sz w:val="24"/>
          <w:szCs w:val="24"/>
        </w:rPr>
        <w:t>4</w:t>
      </w:r>
      <w:r w:rsidR="00F2194A" w:rsidRPr="005A7EF4">
        <w:rPr>
          <w:rFonts w:eastAsia="Times New Roman"/>
          <w:sz w:val="24"/>
          <w:szCs w:val="24"/>
        </w:rPr>
        <w:t xml:space="preserve">. </w:t>
      </w:r>
      <w:r w:rsidR="00F2194A" w:rsidRPr="005A7EF4">
        <w:rPr>
          <w:sz w:val="24"/>
          <w:szCs w:val="24"/>
        </w:rPr>
        <w:t>užtikrina, kad Biuro veikloje būtų laikomasi įstatymų, kitų teisės aktų ir Biuro nuostatų;</w:t>
      </w:r>
    </w:p>
    <w:p w14:paraId="2BE4EA81" w14:textId="53F18D67" w:rsidR="00F2194A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F2194A" w:rsidRPr="005A7EF4">
        <w:rPr>
          <w:rFonts w:eastAsia="Times New Roman"/>
          <w:sz w:val="24"/>
          <w:szCs w:val="24"/>
        </w:rPr>
        <w:t>.</w:t>
      </w:r>
      <w:r w:rsidR="00206688" w:rsidRPr="005A7EF4">
        <w:rPr>
          <w:rFonts w:eastAsia="Times New Roman"/>
          <w:sz w:val="24"/>
          <w:szCs w:val="24"/>
        </w:rPr>
        <w:t>5</w:t>
      </w:r>
      <w:r w:rsidR="00F2194A" w:rsidRPr="005A7EF4">
        <w:rPr>
          <w:rFonts w:eastAsia="Times New Roman"/>
          <w:sz w:val="24"/>
          <w:szCs w:val="24"/>
        </w:rPr>
        <w:t>. nustatyta tvarka priima į pareigas ir atleidžia iš jų Biuro darbuotojus, dirbančius pagal darbo sutartį;</w:t>
      </w:r>
    </w:p>
    <w:p w14:paraId="08052804" w14:textId="74CA7E48" w:rsidR="00F2194A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F2194A" w:rsidRPr="005A7EF4">
        <w:rPr>
          <w:rFonts w:eastAsia="Times New Roman"/>
          <w:sz w:val="24"/>
          <w:szCs w:val="24"/>
        </w:rPr>
        <w:t>.</w:t>
      </w:r>
      <w:r w:rsidR="00206688" w:rsidRPr="005A7EF4">
        <w:rPr>
          <w:rFonts w:eastAsia="Times New Roman"/>
          <w:sz w:val="24"/>
          <w:szCs w:val="24"/>
        </w:rPr>
        <w:t>6</w:t>
      </w:r>
      <w:r w:rsidR="00F2194A" w:rsidRPr="005A7EF4">
        <w:rPr>
          <w:rFonts w:eastAsia="Times New Roman"/>
          <w:sz w:val="24"/>
          <w:szCs w:val="24"/>
        </w:rPr>
        <w:t>. nustato Biuro struktūrą ir darbuotojų pareigybių sąrašą;</w:t>
      </w:r>
      <w:r w:rsidR="005A252D" w:rsidRPr="005A7EF4">
        <w:t xml:space="preserve"> </w:t>
      </w:r>
      <w:r w:rsidR="005A252D" w:rsidRPr="005A7EF4">
        <w:rPr>
          <w:sz w:val="24"/>
        </w:rPr>
        <w:t>p</w:t>
      </w:r>
      <w:r w:rsidR="005A252D" w:rsidRPr="005A7EF4">
        <w:rPr>
          <w:rFonts w:eastAsia="Times New Roman"/>
          <w:sz w:val="24"/>
          <w:szCs w:val="24"/>
        </w:rPr>
        <w:t>rivalomų pareigybių sąrašą ir joms keliamus reikalavimus Biure nustato sveikatos apsaugos ministras.</w:t>
      </w:r>
    </w:p>
    <w:p w14:paraId="48DCCA10" w14:textId="175B9681" w:rsidR="00F2194A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F2194A" w:rsidRPr="005A7EF4">
        <w:rPr>
          <w:rFonts w:eastAsia="Times New Roman"/>
          <w:sz w:val="24"/>
          <w:szCs w:val="24"/>
        </w:rPr>
        <w:t>.</w:t>
      </w:r>
      <w:r w:rsidR="00206688" w:rsidRPr="005A7EF4">
        <w:rPr>
          <w:rFonts w:eastAsia="Times New Roman"/>
          <w:sz w:val="24"/>
          <w:szCs w:val="24"/>
        </w:rPr>
        <w:t>7</w:t>
      </w:r>
      <w:r w:rsidR="00F2194A" w:rsidRPr="005A7EF4">
        <w:rPr>
          <w:rFonts w:eastAsia="Times New Roman"/>
          <w:sz w:val="24"/>
          <w:szCs w:val="24"/>
        </w:rPr>
        <w:t>. nustato Biuro darbuotojų darbo apmokėjimo sistemą, jeigu Biure nėra sudaryta kolektyvinė sutartis;</w:t>
      </w:r>
    </w:p>
    <w:p w14:paraId="5940B2E2" w14:textId="2FA9A091" w:rsidR="00F2194A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F2194A" w:rsidRPr="005A7EF4">
        <w:rPr>
          <w:rFonts w:eastAsia="Times New Roman"/>
          <w:sz w:val="24"/>
          <w:szCs w:val="24"/>
        </w:rPr>
        <w:t>.</w:t>
      </w:r>
      <w:r w:rsidR="00206688" w:rsidRPr="005A7EF4">
        <w:rPr>
          <w:rFonts w:eastAsia="Times New Roman"/>
          <w:sz w:val="24"/>
          <w:szCs w:val="24"/>
        </w:rPr>
        <w:t>8</w:t>
      </w:r>
      <w:r w:rsidR="00F2194A" w:rsidRPr="005A7EF4">
        <w:rPr>
          <w:rFonts w:eastAsia="Times New Roman"/>
          <w:sz w:val="24"/>
          <w:szCs w:val="24"/>
        </w:rPr>
        <w:t>. organizuoja Biuro finansinę apskaitą pagal Lietuvos Respublikos finansinės apskaitos įstatymą;</w:t>
      </w:r>
    </w:p>
    <w:p w14:paraId="221B7799" w14:textId="19819C04" w:rsidR="00A463CE" w:rsidRPr="005A7EF4" w:rsidRDefault="000D31A2" w:rsidP="00A463CE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F2194A" w:rsidRPr="005A7EF4">
        <w:rPr>
          <w:rFonts w:eastAsia="Times New Roman"/>
          <w:sz w:val="24"/>
          <w:szCs w:val="24"/>
        </w:rPr>
        <w:t>.</w:t>
      </w:r>
      <w:r w:rsidR="00206688" w:rsidRPr="005A7EF4">
        <w:rPr>
          <w:rFonts w:eastAsia="Times New Roman"/>
          <w:sz w:val="24"/>
          <w:szCs w:val="24"/>
        </w:rPr>
        <w:t>9</w:t>
      </w:r>
      <w:r w:rsidR="00F2194A" w:rsidRPr="005A7EF4">
        <w:rPr>
          <w:rFonts w:eastAsia="Times New Roman"/>
          <w:sz w:val="24"/>
          <w:szCs w:val="24"/>
        </w:rPr>
        <w:t>. užtikrina racionalų ir taupų lėšų ir turto naudojimą, Biuro veiksmingos vidaus kontrolės sistemos sukūrimą, jos veikimą ir tobulinimą;</w:t>
      </w:r>
    </w:p>
    <w:p w14:paraId="12C7E6DA" w14:textId="1C4B07EB" w:rsidR="007D45D8" w:rsidRPr="005A7EF4" w:rsidRDefault="00760E16" w:rsidP="00A463CE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bookmarkStart w:id="5" w:name="_Hlk184391914"/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Pr="005A7EF4">
        <w:rPr>
          <w:rFonts w:eastAsia="Times New Roman"/>
          <w:sz w:val="24"/>
          <w:szCs w:val="24"/>
        </w:rPr>
        <w:t xml:space="preserve">.10. </w:t>
      </w:r>
      <w:r w:rsidR="007D45D8" w:rsidRPr="005A7EF4">
        <w:rPr>
          <w:rFonts w:eastAsia="Times New Roman"/>
          <w:sz w:val="24"/>
          <w:szCs w:val="24"/>
        </w:rPr>
        <w:t xml:space="preserve">pagal kompetenciją atlieka metinio veiklos plano įgyvendinimo kontrolę; </w:t>
      </w:r>
    </w:p>
    <w:bookmarkEnd w:id="5"/>
    <w:p w14:paraId="19EFEA80" w14:textId="057B7A46" w:rsidR="00F2194A" w:rsidRPr="005A7EF4" w:rsidRDefault="000D31A2">
      <w:pPr>
        <w:pStyle w:val="Pagrindiniotekstotrauka"/>
        <w:shd w:val="clear" w:color="auto" w:fill="FFFFFF" w:themeFill="background1"/>
        <w:ind w:left="20" w:firstLine="851"/>
        <w:rPr>
          <w:rFonts w:eastAsia="Times New Roman"/>
          <w:sz w:val="24"/>
          <w:szCs w:val="24"/>
        </w:rPr>
      </w:pPr>
      <w:r w:rsidRPr="005A7EF4">
        <w:rPr>
          <w:rFonts w:eastAsia="Times New Roman"/>
          <w:sz w:val="24"/>
          <w:szCs w:val="24"/>
        </w:rPr>
        <w:t>3</w:t>
      </w:r>
      <w:r w:rsidR="0082371E" w:rsidRPr="005A7EF4">
        <w:rPr>
          <w:rFonts w:eastAsia="Times New Roman"/>
          <w:sz w:val="24"/>
          <w:szCs w:val="24"/>
        </w:rPr>
        <w:t>2</w:t>
      </w:r>
      <w:r w:rsidR="00F2194A" w:rsidRPr="005A7EF4">
        <w:rPr>
          <w:rFonts w:eastAsia="Times New Roman"/>
          <w:sz w:val="24"/>
          <w:szCs w:val="24"/>
        </w:rPr>
        <w:t>.</w:t>
      </w:r>
      <w:r w:rsidR="00206688" w:rsidRPr="005A7EF4">
        <w:rPr>
          <w:rFonts w:eastAsia="Times New Roman"/>
          <w:sz w:val="24"/>
          <w:szCs w:val="24"/>
        </w:rPr>
        <w:t>1</w:t>
      </w:r>
      <w:r w:rsidR="00244CC8" w:rsidRPr="005A7EF4">
        <w:rPr>
          <w:rFonts w:eastAsia="Times New Roman"/>
          <w:sz w:val="24"/>
          <w:szCs w:val="24"/>
        </w:rPr>
        <w:t>1</w:t>
      </w:r>
      <w:r w:rsidR="00F2194A" w:rsidRPr="005A7EF4">
        <w:rPr>
          <w:rFonts w:eastAsia="Times New Roman"/>
          <w:sz w:val="24"/>
          <w:szCs w:val="24"/>
        </w:rPr>
        <w:t>. gali turėti ir kitų funkcijų, kurias nustato Lietuvos Respublikos įstatymai, kiti teisės aktai.</w:t>
      </w:r>
    </w:p>
    <w:p w14:paraId="2403F7E9" w14:textId="1ADDCD35" w:rsidR="00224513" w:rsidRPr="005A7EF4" w:rsidRDefault="000D31A2" w:rsidP="00224513">
      <w:pPr>
        <w:pStyle w:val="Pagrindiniotekstotrauka"/>
        <w:shd w:val="clear" w:color="auto" w:fill="FFFFFF" w:themeFill="background1"/>
        <w:ind w:left="20" w:firstLine="851"/>
        <w:rPr>
          <w:sz w:val="24"/>
          <w:szCs w:val="24"/>
        </w:rPr>
      </w:pPr>
      <w:r w:rsidRPr="005A7EF4">
        <w:rPr>
          <w:sz w:val="24"/>
          <w:szCs w:val="24"/>
        </w:rPr>
        <w:t>3</w:t>
      </w:r>
      <w:r w:rsidR="0082371E" w:rsidRPr="005A7EF4">
        <w:rPr>
          <w:sz w:val="24"/>
          <w:szCs w:val="24"/>
        </w:rPr>
        <w:t>3</w:t>
      </w:r>
      <w:r w:rsidR="00F23EEE" w:rsidRPr="005A7EF4">
        <w:rPr>
          <w:sz w:val="24"/>
          <w:szCs w:val="24"/>
        </w:rPr>
        <w:t>. Biuro direktorius negali dirbti ir Biuro padalinių ar filialų vadovu.</w:t>
      </w:r>
    </w:p>
    <w:p w14:paraId="474A5D17" w14:textId="77777777" w:rsidR="00C62555" w:rsidRPr="005A7EF4" w:rsidRDefault="00C62555" w:rsidP="009570EB">
      <w:pPr>
        <w:shd w:val="clear" w:color="auto" w:fill="FFFFFF" w:themeFill="background1"/>
        <w:rPr>
          <w:rFonts w:eastAsia="Times New Roman"/>
          <w:b/>
          <w:bCs/>
          <w:szCs w:val="24"/>
        </w:rPr>
      </w:pPr>
    </w:p>
    <w:p w14:paraId="0AE22515" w14:textId="77777777" w:rsidR="004D5714" w:rsidRPr="005A7EF4" w:rsidRDefault="00F23EEE" w:rsidP="009C321F">
      <w:pPr>
        <w:shd w:val="clear" w:color="auto" w:fill="FFFFFF" w:themeFill="background1"/>
        <w:jc w:val="center"/>
        <w:rPr>
          <w:rFonts w:eastAsia="Times New Roman"/>
          <w:b/>
          <w:bCs/>
          <w:szCs w:val="24"/>
        </w:rPr>
      </w:pPr>
      <w:r w:rsidRPr="005A7EF4">
        <w:rPr>
          <w:rFonts w:eastAsia="Times New Roman"/>
          <w:b/>
          <w:bCs/>
          <w:szCs w:val="24"/>
        </w:rPr>
        <w:t xml:space="preserve">VI SKYRIUS </w:t>
      </w:r>
    </w:p>
    <w:p w14:paraId="20B5556C" w14:textId="77777777" w:rsidR="004D5714" w:rsidRPr="005A7EF4" w:rsidRDefault="00F23EEE" w:rsidP="009C321F">
      <w:pPr>
        <w:shd w:val="clear" w:color="auto" w:fill="FFFFFF" w:themeFill="background1"/>
        <w:jc w:val="center"/>
        <w:rPr>
          <w:rFonts w:eastAsia="Times New Roman"/>
          <w:b/>
          <w:bCs/>
          <w:szCs w:val="24"/>
        </w:rPr>
      </w:pPr>
      <w:r w:rsidRPr="005A7EF4">
        <w:rPr>
          <w:rFonts w:eastAsia="Times New Roman"/>
          <w:b/>
          <w:bCs/>
          <w:szCs w:val="24"/>
        </w:rPr>
        <w:t>BIURO TURTAS, LĖŠŲ ŠALTINIAI IR JŲ NAUDOJIMO TVARKA</w:t>
      </w:r>
    </w:p>
    <w:p w14:paraId="679ACBF3" w14:textId="4DEF7B90" w:rsidR="004D5714" w:rsidRPr="005A7EF4" w:rsidRDefault="004D5714">
      <w:pPr>
        <w:shd w:val="clear" w:color="auto" w:fill="FFFFFF" w:themeFill="background1"/>
        <w:ind w:firstLine="851"/>
        <w:rPr>
          <w:rFonts w:eastAsia="Times New Roman"/>
          <w:szCs w:val="24"/>
        </w:rPr>
      </w:pPr>
    </w:p>
    <w:p w14:paraId="388F2090" w14:textId="5DE6B0CD" w:rsidR="004D5714" w:rsidRPr="005A7EF4" w:rsidRDefault="00252042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  <w:r w:rsidRPr="005A7EF4">
        <w:rPr>
          <w:color w:val="000000" w:themeColor="text1"/>
        </w:rPr>
        <w:t>3</w:t>
      </w:r>
      <w:r w:rsidR="0082371E" w:rsidRPr="005A7EF4">
        <w:rPr>
          <w:color w:val="000000" w:themeColor="text1"/>
        </w:rPr>
        <w:t>4</w:t>
      </w:r>
      <w:r w:rsidR="00F23EEE" w:rsidRPr="005A7EF4">
        <w:rPr>
          <w:color w:val="000000" w:themeColor="text1"/>
        </w:rPr>
        <w:t>. Savivaldybė</w:t>
      </w:r>
      <w:r w:rsidR="00A463CE" w:rsidRPr="005A7EF4">
        <w:rPr>
          <w:b/>
          <w:bCs/>
          <w:color w:val="000000" w:themeColor="text1"/>
        </w:rPr>
        <w:t>s</w:t>
      </w:r>
      <w:r w:rsidR="00F23EEE" w:rsidRPr="005A7EF4">
        <w:rPr>
          <w:color w:val="000000" w:themeColor="text1"/>
        </w:rPr>
        <w:t xml:space="preserve"> </w:t>
      </w:r>
      <w:r w:rsidR="00A463CE" w:rsidRPr="005A7EF4">
        <w:rPr>
          <w:bCs/>
          <w:color w:val="000000" w:themeColor="text1"/>
        </w:rPr>
        <w:t xml:space="preserve">patikėjimo teise </w:t>
      </w:r>
      <w:r w:rsidR="00F23EEE" w:rsidRPr="005A7EF4">
        <w:rPr>
          <w:bCs/>
          <w:color w:val="000000" w:themeColor="text1"/>
        </w:rPr>
        <w:t xml:space="preserve">Biurui </w:t>
      </w:r>
      <w:r w:rsidR="00A463CE" w:rsidRPr="005A7EF4">
        <w:rPr>
          <w:bCs/>
          <w:color w:val="000000" w:themeColor="text1"/>
        </w:rPr>
        <w:t>perduotas</w:t>
      </w:r>
      <w:r w:rsidR="00A463CE" w:rsidRPr="005A7EF4">
        <w:rPr>
          <w:color w:val="000000" w:themeColor="text1"/>
        </w:rPr>
        <w:t xml:space="preserve"> </w:t>
      </w:r>
      <w:r w:rsidR="00F23EEE" w:rsidRPr="005A7EF4">
        <w:rPr>
          <w:color w:val="000000" w:themeColor="text1"/>
        </w:rPr>
        <w:t>ir Biuro įgytas turta</w:t>
      </w:r>
      <w:r w:rsidR="00385994" w:rsidRPr="005A7EF4">
        <w:rPr>
          <w:color w:val="000000" w:themeColor="text1"/>
        </w:rPr>
        <w:t>s</w:t>
      </w:r>
      <w:r w:rsidR="00F23EEE" w:rsidRPr="005A7EF4">
        <w:rPr>
          <w:color w:val="000000" w:themeColor="text1"/>
        </w:rPr>
        <w:t xml:space="preserve"> nuosavybės teise priklauso Savivaldybei, o Biuras šį turtą valdo, naudoja ir disponuoja juo teisės aktų nustatyta tvarka.</w:t>
      </w:r>
    </w:p>
    <w:p w14:paraId="65E114BE" w14:textId="76198CCC" w:rsidR="004D5714" w:rsidRPr="005A7EF4" w:rsidRDefault="00A9286C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5</w:t>
      </w:r>
      <w:r w:rsidR="00F23EEE" w:rsidRPr="005A7EF4">
        <w:rPr>
          <w:rFonts w:eastAsia="Times New Roman"/>
          <w:szCs w:val="24"/>
        </w:rPr>
        <w:t>. Biuro lėšų šaltiniai:</w:t>
      </w:r>
    </w:p>
    <w:p w14:paraId="06E5B477" w14:textId="4D3B76A1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>.1.</w:t>
      </w:r>
      <w:r w:rsidRPr="005A7EF4">
        <w:rPr>
          <w:szCs w:val="24"/>
        </w:rPr>
        <w:t xml:space="preserve"> </w:t>
      </w:r>
      <w:r w:rsidR="00A96C4E" w:rsidRPr="005A7EF4">
        <w:rPr>
          <w:szCs w:val="24"/>
        </w:rPr>
        <w:t>s</w:t>
      </w:r>
      <w:r w:rsidRPr="005A7EF4">
        <w:rPr>
          <w:szCs w:val="24"/>
        </w:rPr>
        <w:t>avivaldybės biudžeto lėšos;</w:t>
      </w:r>
      <w:r w:rsidRPr="005A7EF4">
        <w:rPr>
          <w:rFonts w:eastAsia="Times New Roman"/>
          <w:szCs w:val="24"/>
        </w:rPr>
        <w:t xml:space="preserve"> </w:t>
      </w:r>
    </w:p>
    <w:p w14:paraId="3548DAE0" w14:textId="7D42D687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>.2. valstybės biudžeto lėšos;</w:t>
      </w:r>
    </w:p>
    <w:p w14:paraId="47018C35" w14:textId="082CE34C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5</w:t>
      </w:r>
      <w:r w:rsidR="006810F2" w:rsidRPr="005A7EF4">
        <w:rPr>
          <w:rFonts w:eastAsia="Times New Roman"/>
          <w:szCs w:val="24"/>
        </w:rPr>
        <w:t>.</w:t>
      </w:r>
      <w:r w:rsidRPr="005A7EF4">
        <w:rPr>
          <w:rFonts w:eastAsia="Times New Roman"/>
          <w:szCs w:val="24"/>
        </w:rPr>
        <w:t xml:space="preserve">3. </w:t>
      </w:r>
      <w:r w:rsidR="00A96C4E" w:rsidRPr="005A7EF4">
        <w:rPr>
          <w:rFonts w:eastAsia="Times New Roman"/>
          <w:szCs w:val="24"/>
        </w:rPr>
        <w:t>s</w:t>
      </w:r>
      <w:r w:rsidRPr="005A7EF4">
        <w:rPr>
          <w:rFonts w:eastAsia="Times New Roman"/>
          <w:szCs w:val="24"/>
        </w:rPr>
        <w:t>avivaldybės visuomenės sveikatos rėmimo specialiosios programos lėšos;</w:t>
      </w:r>
    </w:p>
    <w:p w14:paraId="216C9603" w14:textId="3D187D9A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>.4.</w:t>
      </w:r>
      <w:r w:rsidRPr="005A7EF4">
        <w:t xml:space="preserve"> </w:t>
      </w:r>
      <w:r w:rsidRPr="005A7EF4">
        <w:rPr>
          <w:rFonts w:eastAsia="Times New Roman"/>
          <w:szCs w:val="24"/>
        </w:rPr>
        <w:t>fondų, organizacijų, kitų juridinių ir fizinių asmenų dovanotos ar kitaip teisėtais būdais perduotos lėšos, tikslinės paskirties lėšos pagal pavedimus;</w:t>
      </w:r>
    </w:p>
    <w:p w14:paraId="5DC3B2E0" w14:textId="6F97501D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>.5. pajamos už teikiamas mokamas paslaugas;</w:t>
      </w:r>
    </w:p>
    <w:p w14:paraId="37B227A6" w14:textId="1AE95A34" w:rsidR="004D5714" w:rsidRPr="005A7EF4" w:rsidRDefault="00F23EEE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5</w:t>
      </w:r>
      <w:r w:rsidRPr="005A7EF4">
        <w:rPr>
          <w:rFonts w:eastAsia="Times New Roman"/>
          <w:szCs w:val="24"/>
        </w:rPr>
        <w:t>.6. kitos teisėtai įgytos lėšos.</w:t>
      </w:r>
    </w:p>
    <w:p w14:paraId="48A7D0D7" w14:textId="05364580" w:rsidR="004D5714" w:rsidRPr="005A7EF4" w:rsidRDefault="00F23EEE">
      <w:pPr>
        <w:shd w:val="clear" w:color="auto" w:fill="FFFFFF" w:themeFill="background1"/>
        <w:ind w:firstLine="851"/>
        <w:jc w:val="both"/>
        <w:rPr>
          <w:color w:val="000000" w:themeColor="text1"/>
        </w:rPr>
      </w:pPr>
      <w:r w:rsidRPr="005A7EF4">
        <w:rPr>
          <w:color w:val="000000" w:themeColor="text1"/>
        </w:rPr>
        <w:t>3</w:t>
      </w:r>
      <w:r w:rsidR="0082371E" w:rsidRPr="005A7EF4">
        <w:rPr>
          <w:color w:val="000000" w:themeColor="text1"/>
        </w:rPr>
        <w:t>6</w:t>
      </w:r>
      <w:r w:rsidRPr="005A7EF4">
        <w:rPr>
          <w:color w:val="000000" w:themeColor="text1"/>
        </w:rPr>
        <w:t xml:space="preserve">. Visos lėšos naudojamos </w:t>
      </w:r>
      <w:r w:rsidRPr="005A7EF4">
        <w:rPr>
          <w:bCs/>
          <w:color w:val="000000" w:themeColor="text1"/>
        </w:rPr>
        <w:t>pagal patvirtintą sąmatą</w:t>
      </w:r>
      <w:r w:rsidRPr="005A7EF4">
        <w:rPr>
          <w:color w:val="000000" w:themeColor="text1"/>
        </w:rPr>
        <w:t>, vadovaujantis šių lėšų panaudojimą reglamentuojančių teisės aktų nuostatomis.</w:t>
      </w:r>
    </w:p>
    <w:p w14:paraId="69039129" w14:textId="0E14F35B" w:rsidR="004D5714" w:rsidRPr="005A7EF4" w:rsidRDefault="00F23EEE">
      <w:pPr>
        <w:widowControl/>
        <w:suppressAutoHyphens w:val="0"/>
        <w:ind w:firstLine="851"/>
        <w:jc w:val="both"/>
        <w:rPr>
          <w:rFonts w:eastAsia="Times New Roman"/>
          <w:color w:val="000000" w:themeColor="text1"/>
          <w:szCs w:val="24"/>
          <w:lang w:eastAsia="lt-LT"/>
        </w:rPr>
      </w:pPr>
      <w:r w:rsidRPr="005A7EF4">
        <w:rPr>
          <w:rFonts w:eastAsia="Times New Roman"/>
          <w:color w:val="000000" w:themeColor="text1"/>
          <w:szCs w:val="24"/>
          <w:lang w:eastAsia="lt-LT"/>
        </w:rPr>
        <w:t>3</w:t>
      </w:r>
      <w:r w:rsidR="0082371E" w:rsidRPr="005A7EF4">
        <w:rPr>
          <w:rFonts w:eastAsia="Times New Roman"/>
          <w:color w:val="000000" w:themeColor="text1"/>
          <w:szCs w:val="24"/>
          <w:lang w:eastAsia="lt-LT"/>
        </w:rPr>
        <w:t>7</w:t>
      </w:r>
      <w:r w:rsidRPr="005A7EF4">
        <w:rPr>
          <w:rFonts w:eastAsia="Times New Roman"/>
          <w:color w:val="000000" w:themeColor="text1"/>
          <w:szCs w:val="24"/>
          <w:lang w:eastAsia="lt-LT"/>
        </w:rPr>
        <w:t>. Biuro buhalterin</w:t>
      </w:r>
      <w:r w:rsidR="001F0819" w:rsidRPr="005A7EF4">
        <w:rPr>
          <w:rFonts w:eastAsia="Times New Roman"/>
          <w:color w:val="000000" w:themeColor="text1"/>
          <w:szCs w:val="24"/>
          <w:lang w:eastAsia="lt-LT"/>
        </w:rPr>
        <w:t>ė</w:t>
      </w:r>
      <w:r w:rsidRPr="005A7EF4">
        <w:rPr>
          <w:rFonts w:eastAsia="Times New Roman"/>
          <w:color w:val="000000" w:themeColor="text1"/>
          <w:szCs w:val="24"/>
          <w:lang w:eastAsia="lt-LT"/>
        </w:rPr>
        <w:t xml:space="preserve"> aps</w:t>
      </w:r>
      <w:r w:rsidR="001F0819" w:rsidRPr="005A7EF4">
        <w:rPr>
          <w:rFonts w:eastAsia="Times New Roman"/>
          <w:color w:val="000000" w:themeColor="text1"/>
          <w:szCs w:val="24"/>
          <w:lang w:eastAsia="lt-LT"/>
        </w:rPr>
        <w:t xml:space="preserve">kaita </w:t>
      </w:r>
      <w:r w:rsidRPr="005A7EF4">
        <w:rPr>
          <w:rFonts w:eastAsia="Times New Roman"/>
          <w:color w:val="000000" w:themeColor="text1"/>
          <w:szCs w:val="24"/>
          <w:lang w:eastAsia="lt-LT"/>
        </w:rPr>
        <w:t>tvarko</w:t>
      </w:r>
      <w:r w:rsidR="001F0819" w:rsidRPr="005A7EF4">
        <w:rPr>
          <w:rFonts w:eastAsia="Times New Roman"/>
          <w:color w:val="000000" w:themeColor="text1"/>
          <w:szCs w:val="24"/>
          <w:lang w:eastAsia="lt-LT"/>
        </w:rPr>
        <w:t>ma</w:t>
      </w:r>
      <w:r w:rsidRPr="005A7EF4">
        <w:rPr>
          <w:rFonts w:eastAsia="Times New Roman"/>
          <w:color w:val="000000" w:themeColor="text1"/>
          <w:szCs w:val="24"/>
          <w:lang w:eastAsia="lt-LT"/>
        </w:rPr>
        <w:t xml:space="preserve"> centralizuotai</w:t>
      </w:r>
      <w:r w:rsidR="007739C8" w:rsidRPr="005A7EF4">
        <w:rPr>
          <w:rFonts w:eastAsia="Times New Roman"/>
          <w:color w:val="FFFFFF" w:themeColor="background1"/>
          <w:szCs w:val="24"/>
          <w:lang w:eastAsia="lt-LT"/>
        </w:rPr>
        <w:t xml:space="preserve"> </w:t>
      </w:r>
      <w:r w:rsidR="00A96C4E" w:rsidRPr="005A7EF4">
        <w:rPr>
          <w:rFonts w:eastAsia="Times New Roman"/>
          <w:bCs/>
          <w:noProof/>
          <w:color w:val="000000" w:themeColor="text1"/>
          <w:szCs w:val="24"/>
          <w:lang w:eastAsia="lt-LT"/>
        </w:rPr>
        <w:t>s</w:t>
      </w:r>
      <w:r w:rsidRPr="005A7EF4">
        <w:rPr>
          <w:rFonts w:eastAsia="Times New Roman"/>
          <w:bCs/>
          <w:noProof/>
          <w:color w:val="000000" w:themeColor="text1"/>
          <w:szCs w:val="24"/>
          <w:lang w:eastAsia="lt-LT"/>
        </w:rPr>
        <w:t>avininko įgalioto</w:t>
      </w:r>
      <w:r w:rsidR="001F0819" w:rsidRPr="005A7EF4">
        <w:rPr>
          <w:rFonts w:eastAsia="Times New Roman"/>
          <w:bCs/>
          <w:noProof/>
          <w:color w:val="000000" w:themeColor="text1"/>
          <w:szCs w:val="24"/>
          <w:lang w:eastAsia="lt-LT"/>
        </w:rPr>
        <w:t>s</w:t>
      </w:r>
      <w:r w:rsidRPr="005A7EF4">
        <w:rPr>
          <w:rFonts w:eastAsia="Times New Roman"/>
          <w:bCs/>
          <w:color w:val="000000" w:themeColor="text1"/>
          <w:szCs w:val="24"/>
          <w:lang w:eastAsia="lt-LT"/>
        </w:rPr>
        <w:t xml:space="preserve"> įstaigos.</w:t>
      </w:r>
      <w:r w:rsidRPr="005A7EF4">
        <w:rPr>
          <w:rFonts w:eastAsia="Times New Roman"/>
          <w:color w:val="000000" w:themeColor="text1"/>
          <w:szCs w:val="24"/>
          <w:lang w:eastAsia="lt-LT"/>
        </w:rPr>
        <w:t xml:space="preserve"> </w:t>
      </w:r>
    </w:p>
    <w:p w14:paraId="48E4AF8E" w14:textId="54C891D8" w:rsidR="004D5714" w:rsidRPr="005A7EF4" w:rsidRDefault="00F23EEE">
      <w:pPr>
        <w:widowControl/>
        <w:suppressAutoHyphens w:val="0"/>
        <w:ind w:firstLine="851"/>
        <w:jc w:val="both"/>
        <w:rPr>
          <w:rFonts w:eastAsia="Times New Roman"/>
          <w:color w:val="000000" w:themeColor="text1"/>
          <w:szCs w:val="24"/>
          <w:lang w:eastAsia="lt-LT"/>
        </w:rPr>
      </w:pPr>
      <w:bookmarkStart w:id="6" w:name="part_d67f005a0249452a9a33f9c182a81680"/>
      <w:bookmarkStart w:id="7" w:name="part_919c137620854f0c85c16bee0845cd5d"/>
      <w:bookmarkEnd w:id="6"/>
      <w:bookmarkEnd w:id="7"/>
      <w:r w:rsidRPr="005A7EF4">
        <w:rPr>
          <w:rFonts w:eastAsia="Times New Roman"/>
          <w:color w:val="000000" w:themeColor="text1"/>
          <w:szCs w:val="24"/>
          <w:lang w:eastAsia="lt-LT"/>
        </w:rPr>
        <w:t>3</w:t>
      </w:r>
      <w:r w:rsidR="0082371E" w:rsidRPr="005A7EF4">
        <w:rPr>
          <w:rFonts w:eastAsia="Times New Roman"/>
          <w:color w:val="000000" w:themeColor="text1"/>
          <w:szCs w:val="24"/>
          <w:lang w:eastAsia="lt-LT"/>
        </w:rPr>
        <w:t>8</w:t>
      </w:r>
      <w:r w:rsidRPr="005A7EF4">
        <w:rPr>
          <w:rFonts w:eastAsia="Times New Roman"/>
          <w:color w:val="000000" w:themeColor="text1"/>
          <w:szCs w:val="24"/>
          <w:lang w:eastAsia="lt-LT"/>
        </w:rPr>
        <w:t>. Biuro finansinė veikla kontroliuojama teisės aktų nustatyta tvarka.</w:t>
      </w:r>
    </w:p>
    <w:p w14:paraId="082FB660" w14:textId="77777777" w:rsidR="004D5714" w:rsidRPr="005A7EF4" w:rsidRDefault="004D5714">
      <w:pPr>
        <w:shd w:val="clear" w:color="auto" w:fill="FFFFFF" w:themeFill="background1"/>
        <w:ind w:firstLine="851"/>
        <w:jc w:val="both"/>
        <w:rPr>
          <w:rFonts w:eastAsia="Times New Roman"/>
          <w:color w:val="000000" w:themeColor="text1"/>
          <w:szCs w:val="24"/>
        </w:rPr>
      </w:pPr>
    </w:p>
    <w:p w14:paraId="297447E9" w14:textId="77777777" w:rsidR="004D5714" w:rsidRPr="005A7EF4" w:rsidRDefault="00F23EEE" w:rsidP="009C321F">
      <w:pPr>
        <w:shd w:val="clear" w:color="auto" w:fill="FFFFFF" w:themeFill="background1"/>
        <w:jc w:val="center"/>
        <w:rPr>
          <w:rFonts w:eastAsia="Times New Roman"/>
          <w:b/>
          <w:bCs/>
          <w:szCs w:val="24"/>
        </w:rPr>
      </w:pPr>
      <w:r w:rsidRPr="005A7EF4">
        <w:rPr>
          <w:rFonts w:eastAsia="Times New Roman"/>
          <w:b/>
          <w:bCs/>
          <w:szCs w:val="24"/>
        </w:rPr>
        <w:t>VII SKYRIUS</w:t>
      </w:r>
    </w:p>
    <w:p w14:paraId="6CF7709C" w14:textId="77777777" w:rsidR="004D5714" w:rsidRPr="005A7EF4" w:rsidRDefault="00F23EEE" w:rsidP="009C321F">
      <w:pPr>
        <w:shd w:val="clear" w:color="auto" w:fill="FFFFFF" w:themeFill="background1"/>
        <w:jc w:val="center"/>
        <w:rPr>
          <w:rFonts w:eastAsia="Times New Roman"/>
          <w:b/>
          <w:bCs/>
          <w:szCs w:val="24"/>
        </w:rPr>
      </w:pPr>
      <w:r w:rsidRPr="005A7EF4">
        <w:rPr>
          <w:rFonts w:eastAsia="Times New Roman"/>
          <w:b/>
          <w:bCs/>
          <w:szCs w:val="24"/>
        </w:rPr>
        <w:t>BIURO VEIKLOS KONTROLĖ</w:t>
      </w:r>
    </w:p>
    <w:p w14:paraId="6BA80F00" w14:textId="55972029" w:rsidR="004D5714" w:rsidRPr="005A7EF4" w:rsidRDefault="004D5714">
      <w:pPr>
        <w:shd w:val="clear" w:color="auto" w:fill="FFFFFF" w:themeFill="background1"/>
        <w:ind w:firstLine="851"/>
        <w:rPr>
          <w:rFonts w:eastAsia="Times New Roman"/>
          <w:szCs w:val="24"/>
        </w:rPr>
      </w:pPr>
    </w:p>
    <w:p w14:paraId="2954566E" w14:textId="2D8FF69E" w:rsidR="004D5714" w:rsidRPr="005A7EF4" w:rsidRDefault="00531257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3</w:t>
      </w:r>
      <w:r w:rsidR="0082371E" w:rsidRPr="005A7EF4">
        <w:rPr>
          <w:rFonts w:eastAsia="Times New Roman"/>
          <w:szCs w:val="24"/>
        </w:rPr>
        <w:t>9</w:t>
      </w:r>
      <w:r w:rsidR="00F23EEE" w:rsidRPr="005A7EF4">
        <w:rPr>
          <w:rFonts w:eastAsia="Times New Roman"/>
          <w:szCs w:val="24"/>
        </w:rPr>
        <w:t xml:space="preserve">. Biuro funkcijų įgyvendinimo priežiūrą atlieka savininko teises ir pareigas įgyvendinanti </w:t>
      </w:r>
      <w:r w:rsidR="00F23EEE" w:rsidRPr="005A7EF4">
        <w:rPr>
          <w:rFonts w:eastAsia="Times New Roman"/>
          <w:szCs w:val="24"/>
        </w:rPr>
        <w:lastRenderedPageBreak/>
        <w:t>institucija ar jos įgaliotos institucijos, kitos įstatymais ir kitais teisės aktais įgaliotos institucijos.</w:t>
      </w:r>
    </w:p>
    <w:p w14:paraId="2384954D" w14:textId="77777777" w:rsidR="00E824F0" w:rsidRPr="005A7EF4" w:rsidRDefault="00E824F0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</w:p>
    <w:p w14:paraId="30606E8F" w14:textId="77777777" w:rsidR="004D5714" w:rsidRPr="005A7EF4" w:rsidRDefault="00531257" w:rsidP="009C321F">
      <w:pPr>
        <w:shd w:val="clear" w:color="auto" w:fill="FFFFFF" w:themeFill="background1"/>
        <w:jc w:val="center"/>
        <w:rPr>
          <w:rFonts w:eastAsia="Times New Roman"/>
          <w:b/>
          <w:szCs w:val="24"/>
        </w:rPr>
      </w:pPr>
      <w:r w:rsidRPr="005A7EF4">
        <w:rPr>
          <w:rFonts w:eastAsia="Times New Roman"/>
          <w:b/>
          <w:szCs w:val="24"/>
        </w:rPr>
        <w:t>VIII</w:t>
      </w:r>
      <w:r w:rsidR="00F23EEE" w:rsidRPr="005A7EF4">
        <w:rPr>
          <w:rFonts w:eastAsia="Times New Roman"/>
          <w:b/>
          <w:szCs w:val="24"/>
        </w:rPr>
        <w:t xml:space="preserve"> SKYRIUS</w:t>
      </w:r>
    </w:p>
    <w:p w14:paraId="7E7E37A4" w14:textId="77777777" w:rsidR="004D5714" w:rsidRPr="005A7EF4" w:rsidRDefault="00F23EEE" w:rsidP="009C321F">
      <w:pPr>
        <w:widowControl/>
        <w:shd w:val="clear" w:color="auto" w:fill="FFFFFF" w:themeFill="background1"/>
        <w:suppressAutoHyphens w:val="0"/>
        <w:jc w:val="center"/>
        <w:rPr>
          <w:rFonts w:eastAsia="Times New Roman"/>
          <w:szCs w:val="24"/>
        </w:rPr>
      </w:pPr>
      <w:r w:rsidRPr="005A7EF4">
        <w:rPr>
          <w:rFonts w:eastAsia="Times New Roman"/>
          <w:b/>
          <w:bCs/>
          <w:szCs w:val="24"/>
        </w:rPr>
        <w:t>VIEŠŲ PRANEŠIMŲ PASKELBIMO TVARKA</w:t>
      </w:r>
    </w:p>
    <w:p w14:paraId="4B298AA9" w14:textId="77777777" w:rsidR="004D5714" w:rsidRPr="005A7EF4" w:rsidRDefault="00F23EEE">
      <w:pPr>
        <w:widowControl/>
        <w:shd w:val="clear" w:color="auto" w:fill="FFFFFF" w:themeFill="background1"/>
        <w:suppressAutoHyphens w:val="0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 </w:t>
      </w:r>
    </w:p>
    <w:p w14:paraId="13B94772" w14:textId="7A9577A4" w:rsidR="004D5714" w:rsidRPr="005A7EF4" w:rsidRDefault="0082371E" w:rsidP="00A463CE">
      <w:pPr>
        <w:widowControl/>
        <w:shd w:val="clear" w:color="auto" w:fill="FFFFFF" w:themeFill="background1"/>
        <w:suppressAutoHyphens w:val="0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40</w:t>
      </w:r>
      <w:r w:rsidR="00F23EEE" w:rsidRPr="005A7EF4">
        <w:rPr>
          <w:rFonts w:eastAsia="Times New Roman"/>
          <w:szCs w:val="24"/>
        </w:rPr>
        <w:t xml:space="preserve">. Pranešimai, kuriuos pagal Lietuvos Respublikos teisės aktus ar šiuos Nuostatus reikia paskelbti viešai, skelbiami </w:t>
      </w:r>
      <w:r w:rsidR="00882663" w:rsidRPr="005A7EF4">
        <w:rPr>
          <w:rFonts w:eastAsia="Times New Roman"/>
          <w:szCs w:val="24"/>
        </w:rPr>
        <w:t xml:space="preserve">Biuro </w:t>
      </w:r>
      <w:r w:rsidR="00F23EEE" w:rsidRPr="005A7EF4">
        <w:rPr>
          <w:rFonts w:eastAsia="Times New Roman"/>
          <w:szCs w:val="24"/>
        </w:rPr>
        <w:t>interneto svetainėje</w:t>
      </w:r>
      <w:r w:rsidR="009D20A3" w:rsidRPr="005A7EF4">
        <w:rPr>
          <w:rFonts w:eastAsia="Times New Roman"/>
          <w:szCs w:val="24"/>
        </w:rPr>
        <w:t xml:space="preserve"> </w:t>
      </w:r>
      <w:hyperlink r:id="rId9" w:history="1">
        <w:r w:rsidR="00A463CE" w:rsidRPr="005A7EF4">
          <w:rPr>
            <w:rStyle w:val="Hipersaitas"/>
            <w:rFonts w:eastAsia="Times New Roman"/>
            <w:szCs w:val="24"/>
          </w:rPr>
          <w:t>www.sveikatos-biuras.lt</w:t>
        </w:r>
      </w:hyperlink>
      <w:r w:rsidR="00A463CE" w:rsidRPr="005A7EF4">
        <w:rPr>
          <w:rFonts w:eastAsia="Times New Roman"/>
          <w:szCs w:val="24"/>
        </w:rPr>
        <w:t xml:space="preserve">, </w:t>
      </w:r>
      <w:r w:rsidR="00882663" w:rsidRPr="005A7EF4">
        <w:rPr>
          <w:rFonts w:eastAsia="Times New Roman"/>
          <w:szCs w:val="24"/>
        </w:rPr>
        <w:t>socialinio interneto svetainėje „</w:t>
      </w:r>
      <w:r w:rsidR="000F7A95" w:rsidRPr="005A7EF4">
        <w:rPr>
          <w:rFonts w:eastAsia="Times New Roman"/>
          <w:szCs w:val="24"/>
        </w:rPr>
        <w:t>F</w:t>
      </w:r>
      <w:r w:rsidR="00882663" w:rsidRPr="005A7EF4">
        <w:rPr>
          <w:rFonts w:eastAsia="Times New Roman"/>
          <w:szCs w:val="24"/>
        </w:rPr>
        <w:t>aceboo</w:t>
      </w:r>
      <w:r w:rsidR="000F7A95" w:rsidRPr="005A7EF4">
        <w:rPr>
          <w:rFonts w:eastAsia="Times New Roman"/>
          <w:szCs w:val="24"/>
        </w:rPr>
        <w:t>k</w:t>
      </w:r>
      <w:r w:rsidR="00882663" w:rsidRPr="005A7EF4">
        <w:rPr>
          <w:rFonts w:eastAsia="Times New Roman"/>
          <w:szCs w:val="24"/>
        </w:rPr>
        <w:t xml:space="preserve">“, </w:t>
      </w:r>
      <w:r w:rsidR="00F23EEE" w:rsidRPr="005A7EF4">
        <w:rPr>
          <w:rFonts w:eastAsia="Times New Roman"/>
          <w:szCs w:val="24"/>
        </w:rPr>
        <w:t>prireikus</w:t>
      </w:r>
      <w:r w:rsidR="00BC6019" w:rsidRPr="005A7EF4">
        <w:rPr>
          <w:rFonts w:eastAsia="Times New Roman"/>
          <w:szCs w:val="24"/>
        </w:rPr>
        <w:t xml:space="preserve"> –</w:t>
      </w:r>
      <w:r w:rsidR="00F23EEE" w:rsidRPr="005A7EF4">
        <w:rPr>
          <w:rFonts w:eastAsia="Times New Roman"/>
          <w:szCs w:val="24"/>
        </w:rPr>
        <w:t xml:space="preserve"> teisės aktų nustatyta tvarka Biuro savininko interneto svetainėje.</w:t>
      </w:r>
    </w:p>
    <w:p w14:paraId="45F68FEB" w14:textId="531BCCFB" w:rsidR="00775BCF" w:rsidRPr="005A7EF4" w:rsidRDefault="00244CC8">
      <w:pPr>
        <w:widowControl/>
        <w:shd w:val="clear" w:color="auto" w:fill="FFFFFF" w:themeFill="background1"/>
        <w:suppressAutoHyphens w:val="0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4</w:t>
      </w:r>
      <w:r w:rsidR="0082371E" w:rsidRPr="005A7EF4">
        <w:rPr>
          <w:rFonts w:eastAsia="Times New Roman"/>
          <w:szCs w:val="24"/>
        </w:rPr>
        <w:t>1</w:t>
      </w:r>
      <w:r w:rsidR="00775BCF" w:rsidRPr="005A7EF4">
        <w:rPr>
          <w:rFonts w:eastAsia="Times New Roman"/>
          <w:szCs w:val="24"/>
        </w:rPr>
        <w:t>. Pranešimuose turi būti nurodyta visa informacija, kurią pateikti reikalauja Lietuvos Respublikos civilinis kodeksas ir Lietuvos Respublikos biudžetinių įstaigų įstatymas.</w:t>
      </w:r>
    </w:p>
    <w:p w14:paraId="1EFC0A5B" w14:textId="77777777" w:rsidR="004D5714" w:rsidRPr="005A7EF4" w:rsidRDefault="004D5714">
      <w:pPr>
        <w:shd w:val="clear" w:color="auto" w:fill="FFFFFF" w:themeFill="background1"/>
        <w:ind w:firstLine="851"/>
        <w:jc w:val="center"/>
        <w:rPr>
          <w:rFonts w:eastAsia="Times New Roman"/>
          <w:b/>
          <w:szCs w:val="24"/>
        </w:rPr>
      </w:pPr>
    </w:p>
    <w:p w14:paraId="462612AF" w14:textId="77777777" w:rsidR="004D5714" w:rsidRPr="005A7EF4" w:rsidRDefault="00531257" w:rsidP="009C321F">
      <w:pPr>
        <w:shd w:val="clear" w:color="auto" w:fill="FFFFFF" w:themeFill="background1"/>
        <w:jc w:val="center"/>
        <w:rPr>
          <w:rFonts w:eastAsia="Times New Roman"/>
          <w:b/>
          <w:szCs w:val="24"/>
        </w:rPr>
      </w:pPr>
      <w:r w:rsidRPr="005A7EF4">
        <w:rPr>
          <w:rFonts w:eastAsia="Times New Roman"/>
          <w:b/>
          <w:szCs w:val="24"/>
        </w:rPr>
        <w:t>I</w:t>
      </w:r>
      <w:r w:rsidR="00F23EEE" w:rsidRPr="005A7EF4">
        <w:rPr>
          <w:rFonts w:eastAsia="Times New Roman"/>
          <w:b/>
          <w:szCs w:val="24"/>
        </w:rPr>
        <w:t>X SKYRIUS</w:t>
      </w:r>
    </w:p>
    <w:p w14:paraId="3DA7A44F" w14:textId="77777777" w:rsidR="004D5714" w:rsidRPr="005A7EF4" w:rsidRDefault="00F23EEE" w:rsidP="009C321F">
      <w:pPr>
        <w:shd w:val="clear" w:color="auto" w:fill="FFFFFF" w:themeFill="background1"/>
        <w:jc w:val="center"/>
        <w:rPr>
          <w:rFonts w:eastAsia="Times New Roman"/>
          <w:b/>
          <w:szCs w:val="24"/>
        </w:rPr>
      </w:pPr>
      <w:r w:rsidRPr="005A7EF4">
        <w:rPr>
          <w:rFonts w:eastAsia="Times New Roman"/>
          <w:b/>
          <w:szCs w:val="24"/>
        </w:rPr>
        <w:t>BIURO REORGANIZAVIMAS IR LIKVIDAVIMAS</w:t>
      </w:r>
    </w:p>
    <w:p w14:paraId="63573148" w14:textId="77777777" w:rsidR="004D5714" w:rsidRPr="005A7EF4" w:rsidRDefault="004D5714">
      <w:pPr>
        <w:shd w:val="clear" w:color="auto" w:fill="FFFFFF" w:themeFill="background1"/>
        <w:ind w:firstLine="851"/>
        <w:jc w:val="center"/>
        <w:rPr>
          <w:rFonts w:eastAsia="Times New Roman"/>
          <w:b/>
          <w:szCs w:val="24"/>
        </w:rPr>
      </w:pPr>
    </w:p>
    <w:p w14:paraId="230A750B" w14:textId="6C93A381" w:rsidR="004D5714" w:rsidRPr="005A7EF4" w:rsidRDefault="00F17678">
      <w:pPr>
        <w:shd w:val="clear" w:color="auto" w:fill="FFFFFF" w:themeFill="background1"/>
        <w:ind w:firstLine="851"/>
        <w:jc w:val="both"/>
        <w:rPr>
          <w:rFonts w:eastAsia="Times New Roman"/>
          <w:szCs w:val="24"/>
        </w:rPr>
      </w:pPr>
      <w:r w:rsidRPr="005A7EF4">
        <w:rPr>
          <w:rFonts w:eastAsia="Times New Roman"/>
          <w:szCs w:val="24"/>
        </w:rPr>
        <w:t>4</w:t>
      </w:r>
      <w:r w:rsidR="0082371E" w:rsidRPr="005A7EF4">
        <w:rPr>
          <w:rFonts w:eastAsia="Times New Roman"/>
          <w:szCs w:val="24"/>
        </w:rPr>
        <w:t>2</w:t>
      </w:r>
      <w:r w:rsidR="00F23EEE" w:rsidRPr="005A7EF4">
        <w:rPr>
          <w:rFonts w:eastAsia="Times New Roman"/>
          <w:szCs w:val="24"/>
        </w:rPr>
        <w:t>. Biurą reorganizuoja, pertvarko arba likviduoja savininko teises ir pareigas įgyvendinanti institucija – Savivaldybės taryba Lietuvos Respublikos teisės aktų nustatyta tvarka.</w:t>
      </w:r>
    </w:p>
    <w:p w14:paraId="6338F153" w14:textId="77777777" w:rsidR="004D5714" w:rsidRPr="005A7EF4" w:rsidRDefault="004D5714">
      <w:pPr>
        <w:shd w:val="clear" w:color="auto" w:fill="FFFFFF" w:themeFill="background1"/>
        <w:ind w:firstLine="851"/>
        <w:jc w:val="center"/>
        <w:rPr>
          <w:rFonts w:eastAsia="Times New Roman"/>
          <w:b/>
          <w:szCs w:val="24"/>
        </w:rPr>
      </w:pPr>
    </w:p>
    <w:p w14:paraId="1A8EDE30" w14:textId="77777777" w:rsidR="004D5714" w:rsidRPr="005A7EF4" w:rsidRDefault="00F23EEE" w:rsidP="009C321F">
      <w:pPr>
        <w:widowControl/>
        <w:shd w:val="clear" w:color="auto" w:fill="FFFFFF" w:themeFill="background1"/>
        <w:suppressAutoHyphens w:val="0"/>
        <w:jc w:val="center"/>
        <w:rPr>
          <w:b/>
          <w:caps/>
          <w:szCs w:val="24"/>
        </w:rPr>
      </w:pPr>
      <w:r w:rsidRPr="005A7EF4">
        <w:rPr>
          <w:b/>
          <w:caps/>
          <w:szCs w:val="24"/>
        </w:rPr>
        <w:t xml:space="preserve">X SKYRIUS </w:t>
      </w:r>
    </w:p>
    <w:p w14:paraId="75EE9387" w14:textId="77777777" w:rsidR="004D5714" w:rsidRPr="005A7EF4" w:rsidRDefault="00F23EEE" w:rsidP="009C321F">
      <w:pPr>
        <w:widowControl/>
        <w:shd w:val="clear" w:color="auto" w:fill="FFFFFF" w:themeFill="background1"/>
        <w:suppressAutoHyphens w:val="0"/>
        <w:jc w:val="center"/>
        <w:rPr>
          <w:b/>
          <w:caps/>
          <w:szCs w:val="24"/>
        </w:rPr>
      </w:pPr>
      <w:r w:rsidRPr="005A7EF4">
        <w:rPr>
          <w:b/>
          <w:caps/>
          <w:szCs w:val="24"/>
        </w:rPr>
        <w:t>nuostatų keitimo tvarka</w:t>
      </w:r>
    </w:p>
    <w:p w14:paraId="5C9E95CE" w14:textId="77777777" w:rsidR="004D5714" w:rsidRPr="005A7EF4" w:rsidRDefault="004D5714">
      <w:pPr>
        <w:widowControl/>
        <w:shd w:val="clear" w:color="auto" w:fill="FFFFFF" w:themeFill="background1"/>
        <w:suppressAutoHyphens w:val="0"/>
        <w:ind w:firstLine="851"/>
        <w:jc w:val="center"/>
        <w:rPr>
          <w:rFonts w:eastAsia="Times New Roman"/>
          <w:szCs w:val="24"/>
        </w:rPr>
      </w:pPr>
    </w:p>
    <w:p w14:paraId="4AE5F21A" w14:textId="76F48266" w:rsidR="004D5714" w:rsidRPr="005A7EF4" w:rsidRDefault="00F17678">
      <w:pPr>
        <w:shd w:val="clear" w:color="auto" w:fill="FFFFFF" w:themeFill="background1"/>
        <w:ind w:firstLine="851"/>
        <w:jc w:val="both"/>
        <w:rPr>
          <w:szCs w:val="24"/>
        </w:rPr>
      </w:pPr>
      <w:r w:rsidRPr="005A7EF4">
        <w:rPr>
          <w:szCs w:val="24"/>
        </w:rPr>
        <w:t>4</w:t>
      </w:r>
      <w:r w:rsidR="0082371E" w:rsidRPr="005A7EF4">
        <w:rPr>
          <w:szCs w:val="24"/>
        </w:rPr>
        <w:t>3</w:t>
      </w:r>
      <w:r w:rsidR="00F23EEE" w:rsidRPr="005A7EF4">
        <w:rPr>
          <w:szCs w:val="24"/>
        </w:rPr>
        <w:t xml:space="preserve">. Nuostatų keitimo tvarka nesiskiria nuo nurodytosios Lietuvos Respublikos biudžetinių įstaigų įstatyme. </w:t>
      </w:r>
    </w:p>
    <w:p w14:paraId="7285A95B" w14:textId="1D3B6AAF" w:rsidR="00F05790" w:rsidRPr="005A7EF4" w:rsidRDefault="00252042" w:rsidP="00F05790">
      <w:pPr>
        <w:shd w:val="clear" w:color="auto" w:fill="FFFFFF" w:themeFill="background1"/>
        <w:ind w:firstLine="851"/>
        <w:jc w:val="both"/>
        <w:rPr>
          <w:szCs w:val="24"/>
        </w:rPr>
      </w:pPr>
      <w:r w:rsidRPr="005A7EF4">
        <w:rPr>
          <w:szCs w:val="24"/>
        </w:rPr>
        <w:t>4</w:t>
      </w:r>
      <w:r w:rsidR="0082371E" w:rsidRPr="005A7EF4">
        <w:rPr>
          <w:szCs w:val="24"/>
        </w:rPr>
        <w:t>4</w:t>
      </w:r>
      <w:r w:rsidR="00F05790" w:rsidRPr="005A7EF4">
        <w:rPr>
          <w:szCs w:val="24"/>
        </w:rPr>
        <w:t>. Jei pasikeičia teisės aktai, reglamentuojantys Biuro veiklą</w:t>
      </w:r>
      <w:r w:rsidR="00BC6019" w:rsidRPr="005A7EF4">
        <w:rPr>
          <w:szCs w:val="24"/>
        </w:rPr>
        <w:t>,</w:t>
      </w:r>
      <w:r w:rsidR="00D05A04" w:rsidRPr="005A7EF4">
        <w:rPr>
          <w:szCs w:val="24"/>
        </w:rPr>
        <w:t xml:space="preserve"> </w:t>
      </w:r>
      <w:r w:rsidR="00F05790" w:rsidRPr="005A7EF4">
        <w:rPr>
          <w:szCs w:val="24"/>
        </w:rPr>
        <w:t>ir jei aukštesnės galios teisės aktai atitinkamus klausimus reglamentuoja kitaip</w:t>
      </w:r>
      <w:r w:rsidR="00D05A04" w:rsidRPr="005A7EF4">
        <w:rPr>
          <w:szCs w:val="24"/>
        </w:rPr>
        <w:t xml:space="preserve"> </w:t>
      </w:r>
      <w:r w:rsidR="00F05790" w:rsidRPr="005A7EF4">
        <w:rPr>
          <w:szCs w:val="24"/>
        </w:rPr>
        <w:t>nei Nuostatai, taikomos tų teisės aktų nuostatos.</w:t>
      </w:r>
    </w:p>
    <w:p w14:paraId="0CBF0711" w14:textId="0B787725" w:rsidR="00F05790" w:rsidRPr="005A7EF4" w:rsidRDefault="00F05790" w:rsidP="00F05790">
      <w:pPr>
        <w:shd w:val="clear" w:color="auto" w:fill="FFFFFF" w:themeFill="background1"/>
        <w:ind w:firstLine="851"/>
        <w:jc w:val="both"/>
        <w:rPr>
          <w:szCs w:val="24"/>
        </w:rPr>
      </w:pPr>
      <w:r w:rsidRPr="005A7EF4">
        <w:rPr>
          <w:szCs w:val="24"/>
        </w:rPr>
        <w:t>4</w:t>
      </w:r>
      <w:r w:rsidR="0082371E" w:rsidRPr="005A7EF4">
        <w:rPr>
          <w:szCs w:val="24"/>
        </w:rPr>
        <w:t>5</w:t>
      </w:r>
      <w:r w:rsidRPr="005A7EF4">
        <w:rPr>
          <w:szCs w:val="24"/>
        </w:rPr>
        <w:t>. Tai, kas nereglamentuota šiuose Nuostatuose, sprendžiama taip, kaip numatyta Lietuvos Respublikos teisės aktuose.</w:t>
      </w:r>
    </w:p>
    <w:p w14:paraId="177EC629" w14:textId="77777777" w:rsidR="00546CBC" w:rsidRPr="005A7EF4" w:rsidRDefault="00546CBC">
      <w:pPr>
        <w:shd w:val="clear" w:color="auto" w:fill="FFFFFF" w:themeFill="background1"/>
        <w:ind w:firstLine="851"/>
        <w:jc w:val="center"/>
        <w:rPr>
          <w:rFonts w:eastAsia="Times New Roman"/>
          <w:color w:val="000000" w:themeColor="text1"/>
          <w:szCs w:val="24"/>
        </w:rPr>
      </w:pPr>
    </w:p>
    <w:p w14:paraId="0117238F" w14:textId="46E766DF" w:rsidR="004D5714" w:rsidRPr="005A7EF4" w:rsidRDefault="00F23EEE" w:rsidP="0082371E">
      <w:pPr>
        <w:shd w:val="clear" w:color="auto" w:fill="FFFFFF" w:themeFill="background1"/>
        <w:jc w:val="center"/>
      </w:pPr>
      <w:r w:rsidRPr="005A7EF4">
        <w:rPr>
          <w:rFonts w:eastAsia="Times New Roman"/>
          <w:szCs w:val="24"/>
        </w:rPr>
        <w:t>____________</w:t>
      </w:r>
      <w:r w:rsidR="008D0CD8" w:rsidRPr="005A7EF4">
        <w:rPr>
          <w:rFonts w:eastAsia="Times New Roman"/>
          <w:szCs w:val="24"/>
        </w:rPr>
        <w:t>_________________</w:t>
      </w:r>
      <w:r w:rsidRPr="005A7EF4">
        <w:rPr>
          <w:rFonts w:eastAsia="Times New Roman"/>
          <w:szCs w:val="24"/>
        </w:rPr>
        <w:t>______</w:t>
      </w:r>
    </w:p>
    <w:sectPr w:rsidR="004D5714" w:rsidRPr="005A7EF4" w:rsidSect="00B13F23">
      <w:headerReference w:type="even" r:id="rId10"/>
      <w:headerReference w:type="default" r:id="rId11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C36E6" w14:textId="77777777" w:rsidR="00511226" w:rsidRDefault="00511226">
      <w:r>
        <w:separator/>
      </w:r>
    </w:p>
  </w:endnote>
  <w:endnote w:type="continuationSeparator" w:id="0">
    <w:p w14:paraId="6F177FCE" w14:textId="77777777" w:rsidR="00511226" w:rsidRDefault="0051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46D3D" w14:textId="77777777" w:rsidR="00511226" w:rsidRDefault="00511226">
      <w:r>
        <w:separator/>
      </w:r>
    </w:p>
  </w:footnote>
  <w:footnote w:type="continuationSeparator" w:id="0">
    <w:p w14:paraId="70B62A32" w14:textId="77777777" w:rsidR="00511226" w:rsidRDefault="0051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3DF7" w14:textId="77777777" w:rsidR="004D5714" w:rsidRDefault="00B13F2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23EE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012716" w14:textId="77777777" w:rsidR="004D5714" w:rsidRDefault="004D571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E3EC" w14:textId="77777777" w:rsidR="004D5714" w:rsidRDefault="00B13F2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23EE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32EDA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6950CE57" w14:textId="77777777" w:rsidR="004D5714" w:rsidRDefault="004D571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949BD"/>
    <w:multiLevelType w:val="multilevel"/>
    <w:tmpl w:val="6880649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296"/>
  <w:autoHyphenation/>
  <w:hyphenationZone w:val="396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3E"/>
    <w:rsid w:val="000012FD"/>
    <w:rsid w:val="0003198E"/>
    <w:rsid w:val="00032E59"/>
    <w:rsid w:val="00037334"/>
    <w:rsid w:val="00052DEC"/>
    <w:rsid w:val="0005621B"/>
    <w:rsid w:val="0006130B"/>
    <w:rsid w:val="00073679"/>
    <w:rsid w:val="00077F32"/>
    <w:rsid w:val="00084769"/>
    <w:rsid w:val="00091296"/>
    <w:rsid w:val="000A0F76"/>
    <w:rsid w:val="000A37FB"/>
    <w:rsid w:val="000D1983"/>
    <w:rsid w:val="000D31A2"/>
    <w:rsid w:val="000F2144"/>
    <w:rsid w:val="000F2C00"/>
    <w:rsid w:val="000F7A95"/>
    <w:rsid w:val="0010323D"/>
    <w:rsid w:val="00126450"/>
    <w:rsid w:val="00134A7B"/>
    <w:rsid w:val="00134AA0"/>
    <w:rsid w:val="00143358"/>
    <w:rsid w:val="001476FA"/>
    <w:rsid w:val="00151208"/>
    <w:rsid w:val="00151E63"/>
    <w:rsid w:val="00156141"/>
    <w:rsid w:val="001619ED"/>
    <w:rsid w:val="00170A8D"/>
    <w:rsid w:val="001869E4"/>
    <w:rsid w:val="00194A95"/>
    <w:rsid w:val="001A124E"/>
    <w:rsid w:val="001A1F42"/>
    <w:rsid w:val="001B2B75"/>
    <w:rsid w:val="001E3BE8"/>
    <w:rsid w:val="001F0819"/>
    <w:rsid w:val="001F08FE"/>
    <w:rsid w:val="001F2685"/>
    <w:rsid w:val="00206688"/>
    <w:rsid w:val="00221633"/>
    <w:rsid w:val="00224513"/>
    <w:rsid w:val="002268B8"/>
    <w:rsid w:val="00234FB2"/>
    <w:rsid w:val="00235194"/>
    <w:rsid w:val="00244CC8"/>
    <w:rsid w:val="002451E9"/>
    <w:rsid w:val="00245317"/>
    <w:rsid w:val="00246B15"/>
    <w:rsid w:val="0024752C"/>
    <w:rsid w:val="00252042"/>
    <w:rsid w:val="0026058F"/>
    <w:rsid w:val="00264680"/>
    <w:rsid w:val="00281CF1"/>
    <w:rsid w:val="00283F56"/>
    <w:rsid w:val="00297853"/>
    <w:rsid w:val="002A29D3"/>
    <w:rsid w:val="002A7027"/>
    <w:rsid w:val="002B200C"/>
    <w:rsid w:val="002B389E"/>
    <w:rsid w:val="002B40CD"/>
    <w:rsid w:val="002D6A42"/>
    <w:rsid w:val="002E5597"/>
    <w:rsid w:val="003009FA"/>
    <w:rsid w:val="00302BF5"/>
    <w:rsid w:val="00302D9B"/>
    <w:rsid w:val="00303296"/>
    <w:rsid w:val="00310B49"/>
    <w:rsid w:val="00311FFE"/>
    <w:rsid w:val="00316B63"/>
    <w:rsid w:val="00330E5A"/>
    <w:rsid w:val="00332A61"/>
    <w:rsid w:val="003366CF"/>
    <w:rsid w:val="00345EDF"/>
    <w:rsid w:val="00355ACF"/>
    <w:rsid w:val="003611B2"/>
    <w:rsid w:val="00363FF0"/>
    <w:rsid w:val="00373A13"/>
    <w:rsid w:val="00385994"/>
    <w:rsid w:val="00387E23"/>
    <w:rsid w:val="003966D7"/>
    <w:rsid w:val="003B12AF"/>
    <w:rsid w:val="003B3616"/>
    <w:rsid w:val="003B6187"/>
    <w:rsid w:val="003B7D2D"/>
    <w:rsid w:val="003D011B"/>
    <w:rsid w:val="003D53B7"/>
    <w:rsid w:val="003D6831"/>
    <w:rsid w:val="003E1C6E"/>
    <w:rsid w:val="003E59DE"/>
    <w:rsid w:val="003E5F8E"/>
    <w:rsid w:val="003F45E7"/>
    <w:rsid w:val="004027CB"/>
    <w:rsid w:val="00412A0E"/>
    <w:rsid w:val="00416A70"/>
    <w:rsid w:val="004305E3"/>
    <w:rsid w:val="004327FE"/>
    <w:rsid w:val="004342DE"/>
    <w:rsid w:val="0045093D"/>
    <w:rsid w:val="00461B25"/>
    <w:rsid w:val="00461E17"/>
    <w:rsid w:val="0047083F"/>
    <w:rsid w:val="0048764D"/>
    <w:rsid w:val="004A4C77"/>
    <w:rsid w:val="004B21EE"/>
    <w:rsid w:val="004C04C1"/>
    <w:rsid w:val="004D3132"/>
    <w:rsid w:val="004D5714"/>
    <w:rsid w:val="004E15DE"/>
    <w:rsid w:val="004E3D9D"/>
    <w:rsid w:val="004E5E09"/>
    <w:rsid w:val="004F0591"/>
    <w:rsid w:val="004F0D98"/>
    <w:rsid w:val="004F5E0C"/>
    <w:rsid w:val="005023B5"/>
    <w:rsid w:val="00511226"/>
    <w:rsid w:val="00531257"/>
    <w:rsid w:val="00533EFA"/>
    <w:rsid w:val="005401E9"/>
    <w:rsid w:val="00546CBC"/>
    <w:rsid w:val="005527BF"/>
    <w:rsid w:val="00553314"/>
    <w:rsid w:val="005609C2"/>
    <w:rsid w:val="0056432A"/>
    <w:rsid w:val="00566D20"/>
    <w:rsid w:val="0057552A"/>
    <w:rsid w:val="00592F89"/>
    <w:rsid w:val="005A252D"/>
    <w:rsid w:val="005A296C"/>
    <w:rsid w:val="005A3A4C"/>
    <w:rsid w:val="005A7EF4"/>
    <w:rsid w:val="005B0D13"/>
    <w:rsid w:val="005B46C8"/>
    <w:rsid w:val="005F76A9"/>
    <w:rsid w:val="006058B0"/>
    <w:rsid w:val="0061184C"/>
    <w:rsid w:val="00626BBC"/>
    <w:rsid w:val="0063022E"/>
    <w:rsid w:val="00632CB4"/>
    <w:rsid w:val="006347CE"/>
    <w:rsid w:val="00636D13"/>
    <w:rsid w:val="00636D5F"/>
    <w:rsid w:val="00642229"/>
    <w:rsid w:val="00651C4E"/>
    <w:rsid w:val="00653698"/>
    <w:rsid w:val="00653E0B"/>
    <w:rsid w:val="00666A0D"/>
    <w:rsid w:val="006810F2"/>
    <w:rsid w:val="00693104"/>
    <w:rsid w:val="0069672B"/>
    <w:rsid w:val="00697252"/>
    <w:rsid w:val="006A034D"/>
    <w:rsid w:val="006A228C"/>
    <w:rsid w:val="006B58CF"/>
    <w:rsid w:val="006C1504"/>
    <w:rsid w:val="006C3522"/>
    <w:rsid w:val="006D1A1B"/>
    <w:rsid w:val="006E47E2"/>
    <w:rsid w:val="007041D1"/>
    <w:rsid w:val="00707233"/>
    <w:rsid w:val="00733922"/>
    <w:rsid w:val="00760E16"/>
    <w:rsid w:val="00770700"/>
    <w:rsid w:val="007725EE"/>
    <w:rsid w:val="007739C8"/>
    <w:rsid w:val="00775366"/>
    <w:rsid w:val="00775BCF"/>
    <w:rsid w:val="0078041A"/>
    <w:rsid w:val="007A4724"/>
    <w:rsid w:val="007A53B9"/>
    <w:rsid w:val="007A5AAE"/>
    <w:rsid w:val="007B43A3"/>
    <w:rsid w:val="007D09C8"/>
    <w:rsid w:val="007D2994"/>
    <w:rsid w:val="007D45D8"/>
    <w:rsid w:val="007F4B8D"/>
    <w:rsid w:val="0080058B"/>
    <w:rsid w:val="00807812"/>
    <w:rsid w:val="0081089F"/>
    <w:rsid w:val="00814245"/>
    <w:rsid w:val="0082371E"/>
    <w:rsid w:val="00824708"/>
    <w:rsid w:val="00830C14"/>
    <w:rsid w:val="00831CB6"/>
    <w:rsid w:val="00833408"/>
    <w:rsid w:val="00843A57"/>
    <w:rsid w:val="0084601C"/>
    <w:rsid w:val="00853344"/>
    <w:rsid w:val="00871A42"/>
    <w:rsid w:val="008770F2"/>
    <w:rsid w:val="00882663"/>
    <w:rsid w:val="00884931"/>
    <w:rsid w:val="00897237"/>
    <w:rsid w:val="008A0A8C"/>
    <w:rsid w:val="008B2FA4"/>
    <w:rsid w:val="008B4195"/>
    <w:rsid w:val="008C3083"/>
    <w:rsid w:val="008C5DFB"/>
    <w:rsid w:val="008D0CD8"/>
    <w:rsid w:val="008D76E4"/>
    <w:rsid w:val="008D7E14"/>
    <w:rsid w:val="009045C0"/>
    <w:rsid w:val="00916248"/>
    <w:rsid w:val="009463F8"/>
    <w:rsid w:val="009570EB"/>
    <w:rsid w:val="00963328"/>
    <w:rsid w:val="00965734"/>
    <w:rsid w:val="00971991"/>
    <w:rsid w:val="0097733E"/>
    <w:rsid w:val="0098208F"/>
    <w:rsid w:val="0099273B"/>
    <w:rsid w:val="00995A0E"/>
    <w:rsid w:val="009A5A51"/>
    <w:rsid w:val="009C21EC"/>
    <w:rsid w:val="009C321F"/>
    <w:rsid w:val="009D20A3"/>
    <w:rsid w:val="009E4266"/>
    <w:rsid w:val="009F1868"/>
    <w:rsid w:val="009F5F5A"/>
    <w:rsid w:val="00A17956"/>
    <w:rsid w:val="00A25EBE"/>
    <w:rsid w:val="00A32EDA"/>
    <w:rsid w:val="00A33812"/>
    <w:rsid w:val="00A437FA"/>
    <w:rsid w:val="00A463CE"/>
    <w:rsid w:val="00A5150C"/>
    <w:rsid w:val="00A6767F"/>
    <w:rsid w:val="00A70127"/>
    <w:rsid w:val="00A77BD2"/>
    <w:rsid w:val="00A83130"/>
    <w:rsid w:val="00A90B6E"/>
    <w:rsid w:val="00A9286C"/>
    <w:rsid w:val="00A96C4E"/>
    <w:rsid w:val="00AA5093"/>
    <w:rsid w:val="00AA5ED2"/>
    <w:rsid w:val="00AB2100"/>
    <w:rsid w:val="00AC43D5"/>
    <w:rsid w:val="00AC5AC4"/>
    <w:rsid w:val="00AD20E4"/>
    <w:rsid w:val="00AD31EF"/>
    <w:rsid w:val="00AD6B22"/>
    <w:rsid w:val="00AE07B1"/>
    <w:rsid w:val="00AF3183"/>
    <w:rsid w:val="00B07FC0"/>
    <w:rsid w:val="00B13F23"/>
    <w:rsid w:val="00B43E44"/>
    <w:rsid w:val="00B57FE8"/>
    <w:rsid w:val="00B76644"/>
    <w:rsid w:val="00B81616"/>
    <w:rsid w:val="00BB7B13"/>
    <w:rsid w:val="00BC0996"/>
    <w:rsid w:val="00BC6019"/>
    <w:rsid w:val="00BD35B6"/>
    <w:rsid w:val="00BD62D2"/>
    <w:rsid w:val="00BE2A51"/>
    <w:rsid w:val="00BE43C2"/>
    <w:rsid w:val="00BE5571"/>
    <w:rsid w:val="00BF61D7"/>
    <w:rsid w:val="00C07644"/>
    <w:rsid w:val="00C1092B"/>
    <w:rsid w:val="00C123B6"/>
    <w:rsid w:val="00C12C11"/>
    <w:rsid w:val="00C148ED"/>
    <w:rsid w:val="00C41102"/>
    <w:rsid w:val="00C443D1"/>
    <w:rsid w:val="00C44B8A"/>
    <w:rsid w:val="00C60701"/>
    <w:rsid w:val="00C61A3D"/>
    <w:rsid w:val="00C62555"/>
    <w:rsid w:val="00C654F1"/>
    <w:rsid w:val="00C65554"/>
    <w:rsid w:val="00C677F1"/>
    <w:rsid w:val="00C922D1"/>
    <w:rsid w:val="00CB6232"/>
    <w:rsid w:val="00CC5228"/>
    <w:rsid w:val="00CD4943"/>
    <w:rsid w:val="00CD68C3"/>
    <w:rsid w:val="00CF4012"/>
    <w:rsid w:val="00CF6705"/>
    <w:rsid w:val="00D03CEE"/>
    <w:rsid w:val="00D05A04"/>
    <w:rsid w:val="00D147BF"/>
    <w:rsid w:val="00D15599"/>
    <w:rsid w:val="00D262AB"/>
    <w:rsid w:val="00D326AC"/>
    <w:rsid w:val="00D51FC0"/>
    <w:rsid w:val="00D56213"/>
    <w:rsid w:val="00D65EAC"/>
    <w:rsid w:val="00D703B6"/>
    <w:rsid w:val="00D710D6"/>
    <w:rsid w:val="00DB53AA"/>
    <w:rsid w:val="00DC0E7B"/>
    <w:rsid w:val="00DD38E1"/>
    <w:rsid w:val="00DD4159"/>
    <w:rsid w:val="00DF5E44"/>
    <w:rsid w:val="00E22A42"/>
    <w:rsid w:val="00E2491C"/>
    <w:rsid w:val="00E27036"/>
    <w:rsid w:val="00E3098B"/>
    <w:rsid w:val="00E371F6"/>
    <w:rsid w:val="00E50C8C"/>
    <w:rsid w:val="00E5553F"/>
    <w:rsid w:val="00E610A6"/>
    <w:rsid w:val="00E612EE"/>
    <w:rsid w:val="00E63421"/>
    <w:rsid w:val="00E64652"/>
    <w:rsid w:val="00E725CC"/>
    <w:rsid w:val="00E73257"/>
    <w:rsid w:val="00E8114A"/>
    <w:rsid w:val="00E824F0"/>
    <w:rsid w:val="00E90711"/>
    <w:rsid w:val="00E92574"/>
    <w:rsid w:val="00E940A6"/>
    <w:rsid w:val="00EA49CB"/>
    <w:rsid w:val="00EF5CF7"/>
    <w:rsid w:val="00EF5EED"/>
    <w:rsid w:val="00F05790"/>
    <w:rsid w:val="00F1293B"/>
    <w:rsid w:val="00F17678"/>
    <w:rsid w:val="00F20078"/>
    <w:rsid w:val="00F2194A"/>
    <w:rsid w:val="00F23EEE"/>
    <w:rsid w:val="00F23F64"/>
    <w:rsid w:val="00F2443A"/>
    <w:rsid w:val="00F35608"/>
    <w:rsid w:val="00F50AA9"/>
    <w:rsid w:val="00F71B12"/>
    <w:rsid w:val="00F7793B"/>
    <w:rsid w:val="00F93D26"/>
    <w:rsid w:val="00FA198B"/>
    <w:rsid w:val="00FC0C89"/>
    <w:rsid w:val="00FC75DF"/>
    <w:rsid w:val="00FD23D8"/>
    <w:rsid w:val="00FD26E1"/>
    <w:rsid w:val="24F5078E"/>
    <w:rsid w:val="37EB6FFB"/>
    <w:rsid w:val="5BB5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576E"/>
  <w15:docId w15:val="{5C282539-9D67-45C8-A5B3-EDCE5E67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semiHidden/>
    <w:pPr>
      <w:ind w:left="360"/>
      <w:jc w:val="both"/>
    </w:pPr>
    <w:rPr>
      <w:sz w:val="28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paragraph" w:styleId="Antrats">
    <w:name w:val="header"/>
    <w:basedOn w:val="prastasis"/>
    <w:link w:val="AntratsDiagrama"/>
    <w:semiHidden/>
    <w:qFormat/>
    <w:pPr>
      <w:suppressLineNumbers/>
      <w:tabs>
        <w:tab w:val="center" w:pos="4950"/>
        <w:tab w:val="right" w:pos="9900"/>
      </w:tabs>
    </w:pPr>
  </w:style>
  <w:style w:type="character" w:styleId="HTMLspausdinimomainl">
    <w:name w:val="HTML Typewriter"/>
    <w:rPr>
      <w:rFonts w:ascii="Courier New" w:eastAsia="Courier New" w:hAnsi="Courier New" w:cs="Courier New" w:hint="default"/>
      <w:sz w:val="20"/>
      <w:szCs w:val="20"/>
    </w:rPr>
  </w:style>
  <w:style w:type="character" w:styleId="Hipersaitas">
    <w:name w:val="Hyperlink"/>
    <w:semiHidden/>
    <w:rPr>
      <w:color w:val="0000FF"/>
      <w:u w:val="single"/>
    </w:rPr>
  </w:style>
  <w:style w:type="character" w:styleId="Puslapionumeris">
    <w:name w:val="page number"/>
    <w:basedOn w:val="Numatytasispastraiposriftas"/>
    <w:semiHidden/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Pr>
      <w:rFonts w:ascii="Times New Roman" w:eastAsia="Lucida Sans Unicode" w:hAnsi="Times New Roman" w:cs="Times New Roman"/>
      <w:sz w:val="28"/>
      <w:szCs w:val="20"/>
    </w:rPr>
  </w:style>
  <w:style w:type="character" w:customStyle="1" w:styleId="AntratsDiagrama">
    <w:name w:val="Antraštės Diagrama"/>
    <w:basedOn w:val="Numatytasispastraiposriftas"/>
    <w:link w:val="Antrats"/>
    <w:semiHidden/>
    <w:rPr>
      <w:rFonts w:ascii="Times New Roman" w:eastAsia="Lucida Sans Unicode" w:hAnsi="Times New Roman" w:cs="Times New Roman"/>
      <w:sz w:val="24"/>
      <w:szCs w:val="20"/>
    </w:rPr>
  </w:style>
  <w:style w:type="paragraph" w:customStyle="1" w:styleId="PlainText1">
    <w:name w:val="Plain Text1"/>
    <w:basedOn w:val="prastasis"/>
    <w:pPr>
      <w:widowControl/>
    </w:pPr>
    <w:rPr>
      <w:rFonts w:ascii="Courier New" w:eastAsia="Times New Roman" w:hAnsi="Courier New" w:cs="Courier New"/>
      <w:sz w:val="20"/>
      <w:szCs w:val="24"/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rFonts w:ascii="Times New Roman" w:eastAsia="Lucida Sans Unicode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Pr>
      <w:color w:val="605E5C"/>
      <w:shd w:val="clear" w:color="auto" w:fill="E1DFDD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Pr>
      <w:rFonts w:ascii="Segoe UI" w:eastAsia="Lucida Sans Unicode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6972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97252"/>
    <w:rPr>
      <w:rFonts w:eastAsia="Lucida Sans Unicode"/>
      <w:sz w:val="24"/>
      <w:lang w:eastAsia="en-US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9D20A3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9F5F5A"/>
    <w:rPr>
      <w:rFonts w:eastAsia="Lucida Sans Unicode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lys.siauliai.lt/Local%20Settings/Temporary%20Internet%20Files/Content.IE5/45QH8763/vs_biuras_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eikatos-biuras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0d5a66b204e54eb4b6635798549aa9f5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55C7-828F-4D3F-ABCB-5F45AE10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0d5a66b204e54eb4b6635798549aa9f5</Template>
  <TotalTime>0</TotalTime>
  <Pages>6</Pages>
  <Words>11410</Words>
  <Characters>6504</Characters>
  <Application>Microsoft Office Word</Application>
  <DocSecurity>4</DocSecurity>
  <Lines>54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ŠIAULIŲ MIESTO SAVIVALDYBĖS VISUOMENĖS SVEIKATOS BIURO NUOSTATŲ PATVIRTINIMO</vt:lpstr>
      <vt:lpstr>DĖL ŠIAULIŲ MIESTO SAVIVALDYBĖS VISUOMENĖS SVEIKATOS BIURO NUOSTATŲ PATVIRTINIMO</vt:lpstr>
    </vt:vector>
  </TitlesOfParts>
  <Manager>2024-05-02</Manager>
  <Company>Hewlett-Packard Company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MIESTO SAVIVALDYBĖS VISUOMENĖS SVEIKATOS BIURO NUOSTATŲ PATVIRTINIMO</dc:title>
  <dc:subject>T-175</dc:subject>
  <dc:creator>ŠIAULIŲ MIESTO SAVIVALDYBĖS TARYBA</dc:creator>
  <cp:lastModifiedBy>Toma Vilutienė</cp:lastModifiedBy>
  <cp:revision>2</cp:revision>
  <dcterms:created xsi:type="dcterms:W3CDTF">2024-12-13T05:50:00Z</dcterms:created>
  <dcterms:modified xsi:type="dcterms:W3CDTF">2024-12-13T05:50:00Z</dcterms:modified>
  <cp:category>PRIEDAS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64740AEF817E458CAE2DC323A6ACE2E1_13</vt:lpwstr>
  </property>
  <property fmtid="{D5CDD505-2E9C-101B-9397-08002B2CF9AE}" pid="4" name="_DocHome">
    <vt:i4>2012271203</vt:i4>
  </property>
</Properties>
</file>